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78" w:rsidRDefault="002E796C">
      <w:pPr>
        <w:pStyle w:val="1"/>
      </w:pPr>
      <w:r>
        <w:fldChar w:fldCharType="begin"/>
      </w:r>
      <w:r>
        <w:instrText>HYPERLINK "http://ivo.garant.ru/document/redirect/400380317/0"</w:instrText>
      </w:r>
      <w:r>
        <w:fldChar w:fldCharType="separate"/>
      </w:r>
      <w:r>
        <w:rPr>
          <w:rStyle w:val="a4"/>
        </w:rPr>
        <w:t>Распоряжение Правительства Белгородской области от 27 сентября 2017 г. N 452-рп "О внедрении Системы управления энергетическими ресурсами Белгородской области" (с изменениями и допо</w:t>
      </w:r>
      <w:r>
        <w:rPr>
          <w:rStyle w:val="a4"/>
        </w:rPr>
        <w:t>л</w:t>
      </w:r>
      <w:r>
        <w:rPr>
          <w:rStyle w:val="a4"/>
        </w:rPr>
        <w:t>нениями)</w:t>
      </w:r>
      <w:r>
        <w:fldChar w:fldCharType="end"/>
      </w:r>
    </w:p>
    <w:p w:rsidR="00045C78" w:rsidRDefault="002E796C">
      <w:pPr>
        <w:pStyle w:val="ab"/>
      </w:pPr>
      <w:r>
        <w:t>С изменениями и дополнениями от:</w:t>
      </w:r>
    </w:p>
    <w:p w:rsidR="00045C78" w:rsidRDefault="002E79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ноября 2019 г., 28 декабря 2020 г., 21 июня 2021 г., 11 апреля 2022 г., 13 марта, 5 декабря 2023 г.</w:t>
      </w:r>
    </w:p>
    <w:p w:rsidR="00045C78" w:rsidRDefault="00045C78"/>
    <w:p w:rsidR="00045C78" w:rsidRDefault="002E796C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23 ноября 2009 года N 261-ФЗ "Об энергосб</w:t>
      </w:r>
      <w:r>
        <w:t>е</w:t>
      </w:r>
      <w:r>
        <w:t>режении и о повышении энергетической эффективности и о внесении изменений в отдельные з</w:t>
      </w:r>
      <w:r>
        <w:t>а</w:t>
      </w:r>
      <w:r>
        <w:t>конодательные акты Российской Федерации", в целях координации мероприятий по энергосбер</w:t>
      </w:r>
      <w:r>
        <w:t>е</w:t>
      </w:r>
      <w:r>
        <w:t>жению и повышению энергетической эффективности и контроля за их проведением государстве</w:t>
      </w:r>
      <w:r>
        <w:t>н</w:t>
      </w:r>
      <w:r>
        <w:t xml:space="preserve">ными учреждениями, реализации энергетической политики и создания региональной системы энергетического менеджмента, определенной в </w:t>
      </w:r>
      <w:hyperlink r:id="rId9" w:history="1">
        <w:r>
          <w:rPr>
            <w:rStyle w:val="a4"/>
          </w:rPr>
          <w:t>Энергетической стратегии</w:t>
        </w:r>
      </w:hyperlink>
      <w:r>
        <w:t xml:space="preserve"> России на период до 2030 года, утвержденной </w:t>
      </w:r>
      <w:hyperlink r:id="rId10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13 ноября 2009 года N 1715-р:</w:t>
      </w:r>
    </w:p>
    <w:p w:rsidR="00045C78" w:rsidRDefault="002E796C">
      <w:bookmarkStart w:id="0" w:name="sub_1"/>
      <w:r>
        <w:t xml:space="preserve">1. Создать рабочую группу по внедрению Системы управления энергетическими ресурсами Белгородской области и утвердить ее </w:t>
      </w:r>
      <w:hyperlink w:anchor="sub_1000" w:history="1">
        <w:r>
          <w:rPr>
            <w:rStyle w:val="a4"/>
          </w:rPr>
          <w:t>состав</w:t>
        </w:r>
      </w:hyperlink>
      <w:r>
        <w:t xml:space="preserve"> (прилагается).</w:t>
      </w:r>
    </w:p>
    <w:p w:rsidR="00045C78" w:rsidRDefault="002E796C">
      <w:bookmarkStart w:id="1" w:name="sub_2"/>
      <w:bookmarkEnd w:id="0"/>
      <w:r>
        <w:t xml:space="preserve">2. Утвердить </w:t>
      </w:r>
      <w:hyperlink w:anchor="sub_2000" w:history="1">
        <w:r>
          <w:rPr>
            <w:rStyle w:val="a4"/>
          </w:rPr>
          <w:t>Положение</w:t>
        </w:r>
      </w:hyperlink>
      <w:r>
        <w:t xml:space="preserve"> о рабочей группе по внедрению Системы управления энергетич</w:t>
      </w:r>
      <w:r>
        <w:t>е</w:t>
      </w:r>
      <w:r>
        <w:t>скими ресурсами Белгородской области (прилагается).</w:t>
      </w:r>
    </w:p>
    <w:p w:rsidR="00045C78" w:rsidRDefault="002E796C">
      <w:bookmarkStart w:id="2" w:name="sub_3"/>
      <w:bookmarkEnd w:id="1"/>
      <w:r>
        <w:t xml:space="preserve">3. Утвердить </w:t>
      </w:r>
      <w:hyperlink w:anchor="sub_3000" w:history="1">
        <w:r>
          <w:rPr>
            <w:rStyle w:val="a4"/>
          </w:rPr>
          <w:t>Положение</w:t>
        </w:r>
      </w:hyperlink>
      <w:r>
        <w:t xml:space="preserve"> о Системе управления энергетическими ресурсами Белгородской области (прилагается).</w:t>
      </w:r>
    </w:p>
    <w:p w:rsidR="00045C78" w:rsidRDefault="002E796C">
      <w:bookmarkStart w:id="3" w:name="sub_4"/>
      <w:bookmarkEnd w:id="2"/>
      <w:r>
        <w:t xml:space="preserve">4. Утвердить </w:t>
      </w:r>
      <w:hyperlink w:anchor="sub_4000" w:history="1">
        <w:r>
          <w:rPr>
            <w:rStyle w:val="a4"/>
          </w:rPr>
          <w:t>план</w:t>
        </w:r>
      </w:hyperlink>
      <w:r>
        <w:t xml:space="preserve"> работ по внедрению Системы управления энергетическими ресурсами Белгородской области (прилагается).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5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Пункт 5 изменен. - </w:t>
      </w:r>
      <w:hyperlink r:id="rId11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5 декабря 2023 г. N 900-рп</w:t>
      </w:r>
    </w:p>
    <w:p w:rsidR="00045C78" w:rsidRDefault="002E796C">
      <w:r>
        <w:t>5. Контроль за исполнением настоящего распоряжения возложить на заместителя Губерн</w:t>
      </w:r>
      <w:r>
        <w:t>а</w:t>
      </w:r>
      <w:r>
        <w:t>тора Белгородской области Довгалюка С.В.</w:t>
      </w:r>
    </w:p>
    <w:p w:rsidR="00045C78" w:rsidRDefault="00045C7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45C7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c"/>
            </w:pPr>
            <w:r>
              <w:t>Губернатор</w:t>
            </w:r>
            <w:r>
              <w:br/>
              <w:t>Белгородской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  <w:jc w:val="right"/>
            </w:pPr>
            <w:r>
              <w:t>Е. Савченко</w:t>
            </w:r>
          </w:p>
        </w:tc>
      </w:tr>
    </w:tbl>
    <w:p w:rsidR="00832AD2" w:rsidRDefault="00832AD2">
      <w:r>
        <w:br w:type="page"/>
      </w:r>
    </w:p>
    <w:p w:rsidR="00045C78" w:rsidRDefault="00045C78"/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Состав изменен. - </w:t>
      </w:r>
      <w:hyperlink r:id="rId12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5 декабря 2023 г. N 900-рп</w:t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</w:p>
    <w:p w:rsidR="00045C78" w:rsidRDefault="006231EB">
      <w:pPr>
        <w:jc w:val="right"/>
        <w:rPr>
          <w:rStyle w:val="a3"/>
          <w:rFonts w:ascii="Arial" w:hAnsi="Arial" w:cs="Arial"/>
        </w:rPr>
      </w:pPr>
      <w:hyperlink w:anchor="sub_0" w:history="1">
        <w:r w:rsidR="002E796C">
          <w:rPr>
            <w:rStyle w:val="a4"/>
            <w:rFonts w:ascii="Arial" w:hAnsi="Arial" w:cs="Arial"/>
          </w:rPr>
          <w:t>распоряжением</w:t>
        </w:r>
      </w:hyperlink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Правительства Белгородской области</w:t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27 сентября 2017 г. N 452-рп</w:t>
      </w:r>
    </w:p>
    <w:p w:rsidR="00045C78" w:rsidRDefault="00045C78"/>
    <w:p w:rsidR="00045C78" w:rsidRDefault="002E796C">
      <w:pPr>
        <w:pStyle w:val="1"/>
      </w:pPr>
      <w:r>
        <w:t>Состав</w:t>
      </w:r>
      <w:r>
        <w:br/>
        <w:t>рабочей группы по внедрению Системы управления энергетическими ресурсами Белгоро</w:t>
      </w:r>
      <w:r>
        <w:t>д</w:t>
      </w:r>
      <w:r>
        <w:t>ской области</w:t>
      </w:r>
    </w:p>
    <w:p w:rsidR="00045C78" w:rsidRDefault="002E796C">
      <w:pPr>
        <w:pStyle w:val="ab"/>
      </w:pPr>
      <w:r>
        <w:t>С изменениями и дополнениями от:</w:t>
      </w:r>
    </w:p>
    <w:p w:rsidR="00045C78" w:rsidRDefault="002E79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ноября 2019 г., 21 июня 2021 г., 11 апреля 2022 г., 5 декабря 2023 г.</w:t>
      </w:r>
    </w:p>
    <w:p w:rsidR="00045C78" w:rsidRDefault="00045C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6662"/>
      </w:tblGrid>
      <w:tr w:rsidR="00045C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r>
              <w:t>Довгалюк</w:t>
            </w:r>
          </w:p>
          <w:p w:rsidR="00045C78" w:rsidRDefault="002E796C">
            <w:pPr>
              <w:pStyle w:val="aa"/>
            </w:pPr>
            <w:r>
              <w:t>Сергей Владимирович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r>
              <w:t>- заместитель Губернатора Белгородской области, председ</w:t>
            </w:r>
            <w:r>
              <w:t>а</w:t>
            </w:r>
            <w:r>
              <w:t>тель рабочей группы</w:t>
            </w:r>
          </w:p>
        </w:tc>
      </w:tr>
      <w:tr w:rsidR="00045C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proofErr w:type="spellStart"/>
            <w:r>
              <w:t>Буланин</w:t>
            </w:r>
            <w:proofErr w:type="spellEnd"/>
          </w:p>
          <w:p w:rsidR="00045C78" w:rsidRDefault="002E796C">
            <w:pPr>
              <w:pStyle w:val="aa"/>
            </w:pPr>
            <w:r>
              <w:t>Алексей Владимирович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r>
              <w:t>- директор ОГБУ "Центр энергосбережения Белгородской о</w:t>
            </w:r>
            <w:r>
              <w:t>б</w:t>
            </w:r>
            <w:r>
              <w:t>ласти", заместитель председателя рабочей группы</w:t>
            </w:r>
          </w:p>
        </w:tc>
      </w:tr>
      <w:tr w:rsidR="00045C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proofErr w:type="spellStart"/>
            <w:r>
              <w:t>Гладун</w:t>
            </w:r>
            <w:proofErr w:type="spellEnd"/>
          </w:p>
          <w:p w:rsidR="00045C78" w:rsidRDefault="002E796C">
            <w:pPr>
              <w:pStyle w:val="aa"/>
            </w:pPr>
            <w:r>
              <w:t>Ольга Александровна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r>
              <w:t>- заместитель министра жилищно-коммунального хозяйства Белгородской области, секретарь рабочей группы</w:t>
            </w:r>
          </w:p>
        </w:tc>
      </w:tr>
      <w:tr w:rsidR="00045C78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1"/>
            </w:pPr>
            <w:r>
              <w:t>Члены рабочей группы:</w:t>
            </w:r>
          </w:p>
        </w:tc>
      </w:tr>
      <w:tr w:rsidR="00045C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proofErr w:type="spellStart"/>
            <w:r>
              <w:t>Ботвиньев</w:t>
            </w:r>
            <w:proofErr w:type="spellEnd"/>
          </w:p>
          <w:p w:rsidR="00045C78" w:rsidRDefault="002E796C">
            <w:pPr>
              <w:pStyle w:val="aa"/>
            </w:pPr>
            <w:r>
              <w:t>Алексей Николаевич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r>
              <w:t>- министр жилищно-коммунального хозяйства Белгородской области</w:t>
            </w:r>
          </w:p>
        </w:tc>
      </w:tr>
      <w:tr w:rsidR="00045C7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r>
              <w:t>Колесник</w:t>
            </w:r>
          </w:p>
          <w:p w:rsidR="00045C78" w:rsidRDefault="002E796C">
            <w:pPr>
              <w:pStyle w:val="aa"/>
            </w:pPr>
            <w:r>
              <w:t>Сергей Александрович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5C78" w:rsidRDefault="002E796C">
            <w:pPr>
              <w:pStyle w:val="aa"/>
            </w:pPr>
            <w:r>
              <w:t>- начальник отдела планирования расходов в отраслях экон</w:t>
            </w:r>
            <w:r>
              <w:t>о</w:t>
            </w:r>
            <w:r>
              <w:t>мики и бюджетных инвестиций департамента бюджетной п</w:t>
            </w:r>
            <w:r>
              <w:t>о</w:t>
            </w:r>
            <w:r>
              <w:t>литики министерства финансов и бюджетной политики Бе</w:t>
            </w:r>
            <w:r>
              <w:t>л</w:t>
            </w:r>
            <w:r>
              <w:t>городской области</w:t>
            </w:r>
          </w:p>
        </w:tc>
      </w:tr>
    </w:tbl>
    <w:p w:rsidR="00832AD2" w:rsidRDefault="00832AD2">
      <w:r>
        <w:br w:type="page"/>
      </w:r>
    </w:p>
    <w:p w:rsidR="00045C78" w:rsidRDefault="00045C78"/>
    <w:p w:rsidR="00045C78" w:rsidRDefault="002E796C">
      <w:pPr>
        <w:jc w:val="right"/>
        <w:rPr>
          <w:rStyle w:val="a3"/>
          <w:rFonts w:ascii="Arial" w:hAnsi="Arial" w:cs="Arial"/>
        </w:rPr>
      </w:pPr>
      <w:bookmarkStart w:id="6" w:name="sub_2000"/>
      <w:r>
        <w:rPr>
          <w:rStyle w:val="a3"/>
          <w:rFonts w:ascii="Arial" w:hAnsi="Arial" w:cs="Arial"/>
        </w:rPr>
        <w:t>Утверждено</w:t>
      </w:r>
    </w:p>
    <w:bookmarkEnd w:id="6"/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fldChar w:fldCharType="begin"/>
      </w:r>
      <w:r>
        <w:rPr>
          <w:rStyle w:val="a3"/>
          <w:rFonts w:ascii="Arial" w:hAnsi="Arial" w:cs="Arial"/>
        </w:rPr>
        <w:instrText>HYPERLINK \l "sub_0"</w:instrText>
      </w:r>
      <w:r>
        <w:rPr>
          <w:rStyle w:val="a3"/>
          <w:rFonts w:ascii="Arial" w:hAnsi="Arial" w:cs="Arial"/>
        </w:rPr>
        <w:fldChar w:fldCharType="separate"/>
      </w:r>
      <w:r>
        <w:rPr>
          <w:rStyle w:val="a4"/>
          <w:rFonts w:ascii="Arial" w:hAnsi="Arial" w:cs="Arial"/>
        </w:rPr>
        <w:t>распоряжением</w:t>
      </w:r>
      <w:r>
        <w:rPr>
          <w:rStyle w:val="a3"/>
          <w:rFonts w:ascii="Arial" w:hAnsi="Arial" w:cs="Arial"/>
        </w:rPr>
        <w:fldChar w:fldCharType="end"/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Правительства Белгородской области</w:t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27 сентября 2017 г. N 452-рп</w:t>
      </w:r>
    </w:p>
    <w:p w:rsidR="00045C78" w:rsidRDefault="00045C78"/>
    <w:p w:rsidR="00045C78" w:rsidRDefault="002E796C">
      <w:pPr>
        <w:pStyle w:val="1"/>
      </w:pPr>
      <w:r>
        <w:t>Положение</w:t>
      </w:r>
      <w:r>
        <w:br/>
        <w:t>о рабочей группе по внедрению Системы управления энергетическими ресурсами Белгоро</w:t>
      </w:r>
      <w:r>
        <w:t>д</w:t>
      </w:r>
      <w:r>
        <w:t>ской области</w:t>
      </w:r>
    </w:p>
    <w:p w:rsidR="00045C78" w:rsidRDefault="002E796C">
      <w:pPr>
        <w:pStyle w:val="ab"/>
      </w:pPr>
      <w:r>
        <w:t>С изменениями и дополнениями от:</w:t>
      </w:r>
    </w:p>
    <w:p w:rsidR="00045C78" w:rsidRDefault="002E79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марта 2023 г.</w:t>
      </w:r>
    </w:p>
    <w:p w:rsidR="00045C78" w:rsidRDefault="00045C78"/>
    <w:p w:rsidR="00045C78" w:rsidRDefault="002E796C">
      <w:pPr>
        <w:pStyle w:val="1"/>
      </w:pPr>
      <w:bookmarkStart w:id="7" w:name="sub_2100"/>
      <w:r>
        <w:t>1. Общие положения</w:t>
      </w:r>
    </w:p>
    <w:bookmarkEnd w:id="7"/>
    <w:p w:rsidR="00045C78" w:rsidRDefault="00045C78"/>
    <w:p w:rsidR="00045C78" w:rsidRDefault="002E796C">
      <w:bookmarkStart w:id="8" w:name="sub_2111"/>
      <w:r>
        <w:t>1.1. Настоящее Положение о рабочей группе по внедрению Системы управления энергет</w:t>
      </w:r>
      <w:r>
        <w:t>и</w:t>
      </w:r>
      <w:r>
        <w:t>ческими ресурсами Белгородской области (далее - Положение) определяет основные задачи, права и порядок работы рабочей группы по внедрению Системы управления энергетическими ресурсами Белгородской области (далее - рабочая группа).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2112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Пункт 1.2 изменен. - </w:t>
      </w:r>
      <w:hyperlink r:id="rId13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13 марта 2023 г. N 181-рп</w:t>
      </w:r>
    </w:p>
    <w:p w:rsidR="00045C78" w:rsidRDefault="002E796C">
      <w:r>
        <w:t>1.2. Рабочая группа является коллегиальным совещательным органом, созданным в целях организации и осуществления координации деятельности исполнительных органов области по в</w:t>
      </w:r>
      <w:r>
        <w:t>ы</w:t>
      </w:r>
      <w:r>
        <w:t>работке модели управления энергоэффективностью в Белгородской области, которая базируется на отраслевой специфике секторов экономики.</w:t>
      </w:r>
    </w:p>
    <w:p w:rsidR="00045C78" w:rsidRDefault="002E796C">
      <w:bookmarkStart w:id="10" w:name="sub_2113"/>
      <w:r>
        <w:t xml:space="preserve">1.3. Рабочая группа в своей деятельности руководствуется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</w:t>
      </w:r>
      <w:r>
        <w:t>е</w:t>
      </w:r>
      <w:r>
        <w:t xml:space="preserve">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5" w:history="1">
        <w:r>
          <w:rPr>
            <w:rStyle w:val="a4"/>
          </w:rPr>
          <w:t>Уставом</w:t>
        </w:r>
      </w:hyperlink>
      <w:r>
        <w:t xml:space="preserve"> Белгородской области, законами Белгородской области, постановлениями и распоряжениями Правительства и Губернатора Белгородской области, иными нормативными правовыми актами органов госуда</w:t>
      </w:r>
      <w:r>
        <w:t>р</w:t>
      </w:r>
      <w:r>
        <w:t>ственной власти, а также настоящим Положением.</w:t>
      </w:r>
    </w:p>
    <w:p w:rsidR="00045C78" w:rsidRDefault="002E796C">
      <w:bookmarkStart w:id="11" w:name="sub_2114"/>
      <w:bookmarkEnd w:id="10"/>
      <w:r>
        <w:t>1.4. Рабочая группа состоит из председателя рабочей группы, заместителя председателя р</w:t>
      </w:r>
      <w:r>
        <w:t>а</w:t>
      </w:r>
      <w:r>
        <w:t>бочей группы, секретаря рабочей группы, членов рабочей группы.</w:t>
      </w:r>
    </w:p>
    <w:bookmarkEnd w:id="11"/>
    <w:p w:rsidR="00045C78" w:rsidRDefault="00045C78"/>
    <w:p w:rsidR="00045C78" w:rsidRDefault="002E796C">
      <w:pPr>
        <w:pStyle w:val="1"/>
      </w:pPr>
      <w:bookmarkStart w:id="12" w:name="sub_2200"/>
      <w:r>
        <w:t>2. Основные задачи рабочей группы</w:t>
      </w:r>
    </w:p>
    <w:bookmarkEnd w:id="12"/>
    <w:p w:rsidR="00045C78" w:rsidRDefault="00045C78"/>
    <w:p w:rsidR="00045C78" w:rsidRDefault="002E796C">
      <w:bookmarkStart w:id="13" w:name="sub_2221"/>
      <w:r>
        <w:t>2.1. Разработка и организация исполнения мероприятий плана работ по внедрению Системы управления энергетическими ресурсами Белгородской области в порядке и сроки, предусмотренные планом работ.</w:t>
      </w:r>
    </w:p>
    <w:bookmarkEnd w:id="13"/>
    <w:p w:rsidR="00045C78" w:rsidRDefault="00045C78"/>
    <w:p w:rsidR="00045C78" w:rsidRDefault="002E796C">
      <w:pPr>
        <w:pStyle w:val="1"/>
      </w:pPr>
      <w:bookmarkStart w:id="14" w:name="sub_2300"/>
      <w:r>
        <w:t>3. Порядок деятельности рабочей группы</w:t>
      </w:r>
    </w:p>
    <w:bookmarkEnd w:id="14"/>
    <w:p w:rsidR="00045C78" w:rsidRDefault="00045C78"/>
    <w:p w:rsidR="00045C78" w:rsidRDefault="002E796C">
      <w:bookmarkStart w:id="15" w:name="sub_2331"/>
      <w:r>
        <w:t>3.1. Председатель рабочей группы:</w:t>
      </w:r>
    </w:p>
    <w:bookmarkEnd w:id="15"/>
    <w:p w:rsidR="00045C78" w:rsidRDefault="002E796C">
      <w:r>
        <w:t>- руководит деятельностью рабочей группы;</w:t>
      </w:r>
    </w:p>
    <w:p w:rsidR="00045C78" w:rsidRDefault="002E796C">
      <w:r>
        <w:t>- определяет порядок подготовки и проведения заседания рабочей группы;</w:t>
      </w:r>
    </w:p>
    <w:p w:rsidR="00045C78" w:rsidRDefault="002E796C">
      <w:r>
        <w:t>- осуществляет контроль за подготовкой протоколов заседаний и реализацией принимаемых решений рабочей группы;</w:t>
      </w:r>
    </w:p>
    <w:p w:rsidR="00045C78" w:rsidRDefault="002E796C">
      <w:r>
        <w:t>- осуществляет контроль за организационным и информационным обеспечением деятельн</w:t>
      </w:r>
      <w:r>
        <w:t>о</w:t>
      </w:r>
      <w:r>
        <w:lastRenderedPageBreak/>
        <w:t>сти рабочей группы.</w:t>
      </w:r>
    </w:p>
    <w:p w:rsidR="00045C78" w:rsidRDefault="002E796C">
      <w:bookmarkStart w:id="16" w:name="sub_2332"/>
      <w:r>
        <w:t>3.2. Заседание рабочей группы ведет председатель рабочей группы либо при его отсутствии заместитель председателя рабочей группы.</w:t>
      </w:r>
    </w:p>
    <w:p w:rsidR="00045C78" w:rsidRDefault="002E796C">
      <w:bookmarkStart w:id="17" w:name="sub_2333"/>
      <w:bookmarkEnd w:id="16"/>
      <w:r>
        <w:t>3.3. Подготовку и организацию заседания рабочей группы осуществляет секретарь рабочей группы.</w:t>
      </w:r>
    </w:p>
    <w:p w:rsidR="00045C78" w:rsidRDefault="002E796C">
      <w:bookmarkStart w:id="18" w:name="sub_2334"/>
      <w:bookmarkEnd w:id="17"/>
      <w:r>
        <w:t>3.4. Секретарь рабочей группы обеспечивает документооборот и участие членов рабочей группы в заседаниях, оформление протоколов заседаний рабочей группы.</w:t>
      </w:r>
    </w:p>
    <w:p w:rsidR="00045C78" w:rsidRDefault="002E796C">
      <w:bookmarkStart w:id="19" w:name="sub_2335"/>
      <w:bookmarkEnd w:id="18"/>
      <w:r>
        <w:t>3.5.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045C78" w:rsidRDefault="002E796C">
      <w:bookmarkStart w:id="20" w:name="sub_2336"/>
      <w:bookmarkEnd w:id="19"/>
      <w:r>
        <w:t>3.6. Решение рабочей группы принимается большинством голосов присутствующих на з</w:t>
      </w:r>
      <w:r>
        <w:t>а</w:t>
      </w:r>
      <w:r>
        <w:t>седании членов рабочей группы путем открытого голосования и оформляется протоколом, который подписывается председательствующим на заседании, секретарем и членами рабочей группы.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2337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Пункт 3.7 изменен. - </w:t>
      </w:r>
      <w:hyperlink r:id="rId16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13 марта 2023 г. N 181-рп</w:t>
      </w:r>
    </w:p>
    <w:p w:rsidR="00045C78" w:rsidRDefault="002E796C">
      <w:r>
        <w:t>3.7. Для выполнения поставленных задач рабочая группа имеет право:</w:t>
      </w:r>
    </w:p>
    <w:p w:rsidR="00045C78" w:rsidRDefault="002E796C">
      <w:r>
        <w:t>- в соответствии с действующим законодательством Российской Федерации запрашивать и получать в установленном порядке от исполнительных органов и государственных органов области, территориальных органов федеральных исполнительных органов, органов местного самоуправл</w:t>
      </w:r>
      <w:r>
        <w:t>е</w:t>
      </w:r>
      <w:r>
        <w:t>ния, общественных объединений и научных организаций необходимую информацию (материалы);</w:t>
      </w:r>
    </w:p>
    <w:p w:rsidR="00045C78" w:rsidRDefault="002E796C">
      <w:r>
        <w:t>- привлекать в установленном порядке к работе ученых и специалистов;</w:t>
      </w:r>
    </w:p>
    <w:p w:rsidR="00045C78" w:rsidRDefault="002E796C">
      <w:r>
        <w:t>- приглашать на свои заседания должностных лиц исполнительных органов области;</w:t>
      </w:r>
    </w:p>
    <w:p w:rsidR="00045C78" w:rsidRDefault="002E796C">
      <w:r>
        <w:t>- осуществлять контроль за ходом выполнения решений рабочей группы.</w:t>
      </w:r>
    </w:p>
    <w:p w:rsidR="00832AD2" w:rsidRDefault="00832AD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045C78" w:rsidRDefault="00045C78"/>
    <w:p w:rsidR="00045C78" w:rsidRDefault="002E796C">
      <w:pPr>
        <w:jc w:val="right"/>
        <w:rPr>
          <w:rStyle w:val="a3"/>
          <w:rFonts w:ascii="Arial" w:hAnsi="Arial" w:cs="Arial"/>
        </w:rPr>
      </w:pPr>
      <w:bookmarkStart w:id="22" w:name="sub_3000"/>
      <w:r>
        <w:rPr>
          <w:rStyle w:val="a3"/>
          <w:rFonts w:ascii="Arial" w:hAnsi="Arial" w:cs="Arial"/>
        </w:rPr>
        <w:t>Утверждено</w:t>
      </w:r>
    </w:p>
    <w:bookmarkEnd w:id="22"/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fldChar w:fldCharType="begin"/>
      </w:r>
      <w:r>
        <w:rPr>
          <w:rStyle w:val="a3"/>
          <w:rFonts w:ascii="Arial" w:hAnsi="Arial" w:cs="Arial"/>
        </w:rPr>
        <w:instrText>HYPERLINK \l "sub_0"</w:instrText>
      </w:r>
      <w:r>
        <w:rPr>
          <w:rStyle w:val="a3"/>
          <w:rFonts w:ascii="Arial" w:hAnsi="Arial" w:cs="Arial"/>
        </w:rPr>
        <w:fldChar w:fldCharType="separate"/>
      </w:r>
      <w:r>
        <w:rPr>
          <w:rStyle w:val="a4"/>
          <w:rFonts w:ascii="Arial" w:hAnsi="Arial" w:cs="Arial"/>
        </w:rPr>
        <w:t>распоряжением</w:t>
      </w:r>
      <w:r>
        <w:rPr>
          <w:rStyle w:val="a3"/>
          <w:rFonts w:ascii="Arial" w:hAnsi="Arial" w:cs="Arial"/>
        </w:rPr>
        <w:fldChar w:fldCharType="end"/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Правительства Белгородской области</w:t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27 сентября 2017 г. N 452-рп</w:t>
      </w:r>
    </w:p>
    <w:p w:rsidR="00045C78" w:rsidRDefault="00045C78"/>
    <w:p w:rsidR="00045C78" w:rsidRDefault="002E796C">
      <w:pPr>
        <w:pStyle w:val="1"/>
      </w:pPr>
      <w:r>
        <w:t>Положение</w:t>
      </w:r>
      <w:r>
        <w:br/>
        <w:t>о Системе управления энергетическими ресурсами Белгородской области</w:t>
      </w:r>
    </w:p>
    <w:p w:rsidR="00045C78" w:rsidRDefault="002E796C">
      <w:pPr>
        <w:pStyle w:val="ab"/>
      </w:pPr>
      <w:r>
        <w:t>С изменениями и дополнениями от:</w:t>
      </w:r>
    </w:p>
    <w:p w:rsidR="00045C78" w:rsidRDefault="002E79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декабря 2020 г., 21 июня 2021 г., 11 апреля 2022 г., 13 марта 2023 г.</w:t>
      </w:r>
    </w:p>
    <w:p w:rsidR="00045C78" w:rsidRDefault="00045C78"/>
    <w:p w:rsidR="00045C78" w:rsidRDefault="002E796C">
      <w:pPr>
        <w:pStyle w:val="1"/>
      </w:pPr>
      <w:bookmarkStart w:id="23" w:name="sub_3100"/>
      <w:r>
        <w:t>1. Общие положения</w:t>
      </w:r>
    </w:p>
    <w:bookmarkEnd w:id="23"/>
    <w:p w:rsidR="00045C78" w:rsidRDefault="00045C78"/>
    <w:p w:rsidR="00045C78" w:rsidRDefault="002E796C">
      <w:bookmarkStart w:id="24" w:name="sub_3111"/>
      <w:r>
        <w:t>1.1. Положение о Системе управления энергетическими ресурсами Белгородской области (далее - Положение) определяет назначение, правила функционирования, задачи и функции С</w:t>
      </w:r>
      <w:r>
        <w:t>и</w:t>
      </w:r>
      <w:r>
        <w:t>стемы управления энергетическими ресурсами Белгородской области (далее - СУЭР), состав участников информационного взаимодействия с использованием СУЭР (далее - участники инфо</w:t>
      </w:r>
      <w:r>
        <w:t>р</w:t>
      </w:r>
      <w:r>
        <w:t>мационного взаимодействия) и их полномочия.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3112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Пункт 1.2 изменен. - </w:t>
      </w:r>
      <w:hyperlink r:id="rId17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13 марта 2023 г. N 181-рп</w:t>
      </w:r>
    </w:p>
    <w:p w:rsidR="00045C78" w:rsidRDefault="002E796C">
      <w:r>
        <w:t>1.2. СУЭР является информационной системой Белгородской области, предназначенной для формирования и использования информации:</w:t>
      </w:r>
    </w:p>
    <w:p w:rsidR="00045C78" w:rsidRDefault="002E796C">
      <w:r>
        <w:t>- об объемах потребления, производства, распределения топливно-энергетических ресурсов и воды;</w:t>
      </w:r>
    </w:p>
    <w:p w:rsidR="00045C78" w:rsidRDefault="002E796C">
      <w:r>
        <w:t>- о характеристиках объектов энергосбережения (зданий, строений, сооружений, помещ</w:t>
      </w:r>
      <w:r>
        <w:t>е</w:t>
      </w:r>
      <w:r>
        <w:t>ний);</w:t>
      </w:r>
    </w:p>
    <w:p w:rsidR="00045C78" w:rsidRDefault="002E796C">
      <w:r>
        <w:t>- об узлах и приборах учета потребляемых топливно-энергетических ресурсов и воды;</w:t>
      </w:r>
    </w:p>
    <w:p w:rsidR="00045C78" w:rsidRDefault="002E796C">
      <w:r>
        <w:t>- о целевых уровнях снижения государственными (муниципальными) учреждениями в с</w:t>
      </w:r>
      <w:r>
        <w:t>о</w:t>
      </w:r>
      <w:r>
        <w:t>поставимых условиях суммарного объема потребляемых ими топливно-энергетических ресурсов и воды;</w:t>
      </w:r>
    </w:p>
    <w:p w:rsidR="00045C78" w:rsidRDefault="002E796C">
      <w:r>
        <w:t>- о лимитах потребления топливно-энергетических ресурсов и воды в натуральном выраж</w:t>
      </w:r>
      <w:r>
        <w:t>е</w:t>
      </w:r>
      <w:r>
        <w:t>нии исполнительными органами Белгородской области, муниципальными районами и городскими округами, государственными (муниципальными) учреждениями;</w:t>
      </w:r>
    </w:p>
    <w:p w:rsidR="00045C78" w:rsidRDefault="002E796C">
      <w:r>
        <w:t>- о мероприятиях по энергосбережению и повышению энергетической эффективности и р</w:t>
      </w:r>
      <w:r>
        <w:t>е</w:t>
      </w:r>
      <w:r>
        <w:t>зультатах их реализации;</w:t>
      </w:r>
    </w:p>
    <w:p w:rsidR="00045C78" w:rsidRDefault="002E796C">
      <w:r>
        <w:t>- о заключенных договорах электро-, тепло-, водо- и газоснабжения;</w:t>
      </w:r>
    </w:p>
    <w:p w:rsidR="00045C78" w:rsidRDefault="002E796C">
      <w:r>
        <w:t>- о потреблении топливно-энергетических ресурсов и воды;</w:t>
      </w:r>
    </w:p>
    <w:p w:rsidR="00045C78" w:rsidRDefault="002E796C">
      <w:r>
        <w:t>- об использовании средств бюджета Белгородской области при реализации мероприятий в сфере энергосбережения и повышения энергетической эффективности;</w:t>
      </w:r>
    </w:p>
    <w:p w:rsidR="00045C78" w:rsidRDefault="002E796C">
      <w:r>
        <w:t>- декларации о потреблении энергетических ресурсов.</w:t>
      </w:r>
    </w:p>
    <w:p w:rsidR="00045C78" w:rsidRDefault="002E796C">
      <w:r>
        <w:t>СУЭР является единственным источником автоматизированного транзита данных деклар</w:t>
      </w:r>
      <w:r>
        <w:t>а</w:t>
      </w:r>
      <w:r>
        <w:t>ций о потреблении энергетических ресурсов государственных (муниципальных) учреждений Бе</w:t>
      </w:r>
      <w:r>
        <w:t>л</w:t>
      </w:r>
      <w:r>
        <w:t>городской области для размещения в государственной информационной системе в области энерг</w:t>
      </w:r>
      <w:r>
        <w:t>о</w:t>
      </w:r>
      <w:r>
        <w:t>сбережения и повышения энергетической эффективности (далее - ГИС "Энергоэффективность").</w:t>
      </w:r>
    </w:p>
    <w:p w:rsidR="00045C78" w:rsidRDefault="002E796C">
      <w:bookmarkStart w:id="26" w:name="sub_3113"/>
      <w:r>
        <w:t>1.3. Целью использования СУЭР является реализация государственной политики Белгоро</w:t>
      </w:r>
      <w:r>
        <w:t>д</w:t>
      </w:r>
      <w:r>
        <w:t>ской области в сфере энергосбережения и повышения энергетической эффективности в части:</w:t>
      </w:r>
    </w:p>
    <w:p w:rsidR="00045C78" w:rsidRDefault="002E796C">
      <w:bookmarkStart w:id="27" w:name="sub_31131"/>
      <w:bookmarkEnd w:id="26"/>
      <w:r>
        <w:t>1.3.1. Повышения эффективности обеспечения энергетическими ресурсами населения Бе</w:t>
      </w:r>
      <w:r>
        <w:t>л</w:t>
      </w:r>
      <w:r>
        <w:t>городской области, органов государственной власти Белгородской области, органов местного с</w:t>
      </w:r>
      <w:r>
        <w:t>а</w:t>
      </w:r>
      <w:r>
        <w:lastRenderedPageBreak/>
        <w:t>моуправления муниципальных образований Белгородской области, государственных учреждений Белгородской области и других потребителей энергетических ресурсов, сокращения потерь эне</w:t>
      </w:r>
      <w:r>
        <w:t>р</w:t>
      </w:r>
      <w:r>
        <w:t>гетических ресурсов.</w:t>
      </w:r>
    </w:p>
    <w:p w:rsidR="00045C78" w:rsidRDefault="002E796C">
      <w:bookmarkStart w:id="28" w:name="sub_31132"/>
      <w:bookmarkEnd w:id="27"/>
      <w:r>
        <w:t>1.3.2. Повышения эффективности управления топливно-энергетическим комплексом Белг</w:t>
      </w:r>
      <w:r>
        <w:t>о</w:t>
      </w:r>
      <w:r>
        <w:t>родской области.</w:t>
      </w:r>
    </w:p>
    <w:p w:rsidR="00045C78" w:rsidRDefault="002E796C">
      <w:bookmarkStart w:id="29" w:name="sub_31133"/>
      <w:bookmarkEnd w:id="28"/>
      <w:r>
        <w:t>1.3.3. Контроля за реализацией отраслевых и муниципальных программ Белгородской обл</w:t>
      </w:r>
      <w:r>
        <w:t>а</w:t>
      </w:r>
      <w:r>
        <w:t>сти в области энергосбережения и повышения энергетической эффективности.</w:t>
      </w:r>
    </w:p>
    <w:p w:rsidR="00045C78" w:rsidRDefault="002E796C">
      <w:bookmarkStart w:id="30" w:name="sub_31134"/>
      <w:bookmarkEnd w:id="29"/>
      <w:r>
        <w:t>1.3.4. Обеспечения открытости и прозрачности информации об энергосбережении и о п</w:t>
      </w:r>
      <w:r>
        <w:t>о</w:t>
      </w:r>
      <w:r>
        <w:t>вышении энергетической эффективности в Белгородской области.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3114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Пункт 1.4 изменен. - </w:t>
      </w:r>
      <w:hyperlink r:id="rId18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13 марта 2023 г. N 181-рп</w:t>
      </w:r>
    </w:p>
    <w:p w:rsidR="00045C78" w:rsidRDefault="002E796C">
      <w:r>
        <w:t>1.4. Задачей СУЭР является автоматизация процесса сбора, анализа и предоставления и</w:t>
      </w:r>
      <w:r>
        <w:t>н</w:t>
      </w:r>
      <w:r>
        <w:t>формации об энергосбережении, мероприятиях по повышению энергетической эффективности и потреблении топливно-энергетических ресурсов исполнительными органами Белгородской области для подготовки нормативных правовых актов Белгородской области, для использования в стат</w:t>
      </w:r>
      <w:r>
        <w:t>и</w:t>
      </w:r>
      <w:r>
        <w:t>стическом учете, для расчета и формирования лимитов потребления топливно-энергетических р</w:t>
      </w:r>
      <w:r>
        <w:t>е</w:t>
      </w:r>
      <w:r>
        <w:t>сурсов и воды в натуральном выражении исполнительными органами, муниципальными районами и городскими округами, государственными (муниципальными) учреждениями Белгородской области и для использования в иных целях в соответствии с законодательством Российской Федерации.</w:t>
      </w:r>
    </w:p>
    <w:p w:rsidR="00045C78" w:rsidRDefault="002E796C">
      <w:bookmarkStart w:id="32" w:name="sub_3115"/>
      <w:r>
        <w:t>1.5. Функциями СУЭР являются:</w:t>
      </w:r>
    </w:p>
    <w:p w:rsidR="00045C78" w:rsidRDefault="002E796C">
      <w:bookmarkStart w:id="33" w:name="sub_31151"/>
      <w:bookmarkEnd w:id="32"/>
      <w:r>
        <w:t>1.5.1. Сбор, обработка и хранение информации об энергосбережении и потреблении то</w:t>
      </w:r>
      <w:r>
        <w:t>п</w:t>
      </w:r>
      <w:r>
        <w:t>ливно-энергетических ресурсов и воды.</w:t>
      </w:r>
    </w:p>
    <w:p w:rsidR="00045C78" w:rsidRDefault="002E796C">
      <w:bookmarkStart w:id="34" w:name="sub_31152"/>
      <w:bookmarkEnd w:id="33"/>
      <w:r>
        <w:t>1.5.2. Анализ динамики изменения потребления топливно-энергетических ресурсов и воды.</w:t>
      </w:r>
    </w:p>
    <w:p w:rsidR="00045C78" w:rsidRDefault="002E796C">
      <w:bookmarkStart w:id="35" w:name="sub_31153"/>
      <w:bookmarkEnd w:id="34"/>
      <w:r>
        <w:t>1.5.3. Планирование и оценка эффективности мероприятий по энергосбережению и пов</w:t>
      </w:r>
      <w:r>
        <w:t>ы</w:t>
      </w:r>
      <w:r>
        <w:t>шению энергетической эффективности, в том числе в рамках текущего и капитального ремонта зданий, строений и сооружений.</w:t>
      </w:r>
    </w:p>
    <w:bookmarkEnd w:id="35"/>
    <w:p w:rsidR="00045C78" w:rsidRDefault="00045C78"/>
    <w:p w:rsidR="00045C78" w:rsidRDefault="002E796C">
      <w:pPr>
        <w:pStyle w:val="1"/>
      </w:pPr>
      <w:bookmarkStart w:id="36" w:name="sub_3200"/>
      <w:r>
        <w:t>2. Участники информационного взаимодействия, их полномочия</w:t>
      </w:r>
    </w:p>
    <w:bookmarkEnd w:id="36"/>
    <w:p w:rsidR="00045C78" w:rsidRDefault="00045C78"/>
    <w:p w:rsidR="00045C78" w:rsidRDefault="002E796C">
      <w:bookmarkStart w:id="37" w:name="sub_3221"/>
      <w:r>
        <w:t>2.1. Участники информационного взаимодействия: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32211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Подпункт 2.1.1 изменен. - </w:t>
      </w:r>
      <w:hyperlink r:id="rId19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11 апреля 2022 г. N 235-рп</w:t>
      </w:r>
    </w:p>
    <w:p w:rsidR="00045C78" w:rsidRDefault="002E796C">
      <w:r>
        <w:t>2.1.1. Министерство жилищно-коммунального хозяйства Белгородской области - обеспеч</w:t>
      </w:r>
      <w:r>
        <w:t>и</w:t>
      </w:r>
      <w:r>
        <w:t>вает создание СУЭР и условия для ее функционирования.</w:t>
      </w:r>
    </w:p>
    <w:p w:rsidR="00045C78" w:rsidRDefault="002E796C">
      <w:bookmarkStart w:id="39" w:name="sub_32212"/>
      <w:r>
        <w:t>2.1.2. ОГБУ "Центр энергосбережения Белгородской области" - является оператором СУЭР.</w:t>
      </w:r>
    </w:p>
    <w:p w:rsidR="00045C78" w:rsidRDefault="002E796C">
      <w:bookmarkStart w:id="40" w:name="sub_32213"/>
      <w:bookmarkEnd w:id="39"/>
      <w:r>
        <w:t>2.1.3. Поставщики информации в СУЭР: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322131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Подпункт 2.1.3.1 изменен. - </w:t>
      </w:r>
      <w:hyperlink r:id="rId20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13 марта 2023 г. N 181-рп</w:t>
      </w:r>
    </w:p>
    <w:p w:rsidR="00045C78" w:rsidRDefault="002E796C">
      <w:r>
        <w:t>2.1.3.1. Исполнительные органы и органы местного самоуправления области.</w:t>
      </w:r>
    </w:p>
    <w:p w:rsidR="00045C78" w:rsidRDefault="002E796C">
      <w:bookmarkStart w:id="42" w:name="sub_322132"/>
      <w:r>
        <w:t>2.1.3.2. Государственные (муниципальные) учреждения, государственные (муниципальные) унитарные предприятия, прочие организации с участием государства или муниципального образ</w:t>
      </w:r>
      <w:r>
        <w:t>о</w:t>
      </w:r>
      <w:r>
        <w:t>вания.</w:t>
      </w:r>
    </w:p>
    <w:p w:rsidR="00045C78" w:rsidRDefault="002E796C">
      <w:bookmarkStart w:id="43" w:name="sub_322133"/>
      <w:bookmarkEnd w:id="42"/>
      <w:r>
        <w:t>2.1.3.3. Организации, осуществляющие управление многоквартирными домами (далее - управляющие организации).</w:t>
      </w:r>
    </w:p>
    <w:p w:rsidR="00045C78" w:rsidRDefault="002E796C">
      <w:bookmarkStart w:id="44" w:name="sub_322134"/>
      <w:bookmarkEnd w:id="43"/>
      <w:r>
        <w:t>2.1.3.4. Организации, осуществляющие регулируемые виды деятельности (далее - регул</w:t>
      </w:r>
      <w:r>
        <w:t>и</w:t>
      </w:r>
      <w:r>
        <w:t>руемые организации).</w:t>
      </w:r>
    </w:p>
    <w:p w:rsidR="00045C78" w:rsidRDefault="002E796C">
      <w:bookmarkStart w:id="45" w:name="sub_322135"/>
      <w:bookmarkEnd w:id="44"/>
      <w:r>
        <w:t>2.1.3.5. Саморегулируемые организации в области энергетического обследования.</w:t>
      </w:r>
    </w:p>
    <w:p w:rsidR="00045C78" w:rsidRDefault="002E796C">
      <w:bookmarkStart w:id="46" w:name="sub_322136"/>
      <w:bookmarkEnd w:id="45"/>
      <w:r>
        <w:t>2.1.3.6. Единая автоматизированная информационно-измерительная система учета энерг</w:t>
      </w:r>
      <w:r>
        <w:t>о</w:t>
      </w:r>
      <w:r>
        <w:t>ресурсов (далее - ЕАИИС) - обеспечение удаленного получения информации об измеряемых вел</w:t>
      </w:r>
      <w:r>
        <w:t>и</w:t>
      </w:r>
      <w:r>
        <w:lastRenderedPageBreak/>
        <w:t>чинах потребляемых энергоресурсов.</w:t>
      </w:r>
    </w:p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32214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Подпункт 2.1.4 изменен. - </w:t>
      </w:r>
      <w:hyperlink r:id="rId21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13 марта 2023 г. N 181-рп</w:t>
      </w:r>
    </w:p>
    <w:p w:rsidR="00045C78" w:rsidRDefault="002E796C">
      <w:r>
        <w:t>2.1.4. Пользователи СУЭР - исполнительные органы, органы местного самоуправления, юридические и физические лица, получающие содержащуюся в СУЭР информацию и использу</w:t>
      </w:r>
      <w:r>
        <w:t>ю</w:t>
      </w:r>
      <w:r>
        <w:t>щие ее в своей деятельности, в том числе путем ее размещения в иных информационных системах области.</w:t>
      </w:r>
    </w:p>
    <w:p w:rsidR="00045C78" w:rsidRDefault="002E796C">
      <w:bookmarkStart w:id="48" w:name="sub_3222"/>
      <w:r>
        <w:t>2.2. Оператор СУЭР обеспечивает:</w:t>
      </w:r>
    </w:p>
    <w:p w:rsidR="00045C78" w:rsidRDefault="002E796C">
      <w:bookmarkStart w:id="49" w:name="sub_32221"/>
      <w:bookmarkEnd w:id="48"/>
      <w:r>
        <w:t>2.2.1. Функционирование СУЭР на постоянной основе в круглосуточном режиме в соотве</w:t>
      </w:r>
      <w:r>
        <w:t>т</w:t>
      </w:r>
      <w:r>
        <w:t>ствии с требованиями, установленными нормативными правовыми актами Российской Федерации и Белгородской области.</w:t>
      </w:r>
    </w:p>
    <w:p w:rsidR="00045C78" w:rsidRDefault="002E796C">
      <w:bookmarkStart w:id="50" w:name="sub_32222"/>
      <w:bookmarkEnd w:id="49"/>
      <w:r>
        <w:t>2.2.2. Защиту содержащейся в СУЭР информации от несанкционированного доступа к ней, искажения или блокирования данной информации.</w:t>
      </w:r>
    </w:p>
    <w:p w:rsidR="00045C78" w:rsidRDefault="002E796C">
      <w:bookmarkStart w:id="51" w:name="sub_32223"/>
      <w:bookmarkEnd w:id="50"/>
      <w:r>
        <w:t>2.2.3. Оказание консультационной поддержки пользователям СУЭР по вопросам использ</w:t>
      </w:r>
      <w:r>
        <w:t>о</w:t>
      </w:r>
      <w:r>
        <w:t>вания СУЭР.</w:t>
      </w:r>
    </w:p>
    <w:p w:rsidR="00045C78" w:rsidRDefault="002E796C">
      <w:bookmarkStart w:id="52" w:name="sub_32224"/>
      <w:bookmarkEnd w:id="51"/>
      <w:r>
        <w:t>2.2.4. Организацию информационного взаимодействия СУЭР с иными информационными системами Белгородской области в целях получения информации, необходимой для реализации задач и функций СУ ЭР.</w:t>
      </w:r>
    </w:p>
    <w:p w:rsidR="00045C78" w:rsidRDefault="002E796C">
      <w:bookmarkStart w:id="53" w:name="sub_32225"/>
      <w:bookmarkEnd w:id="52"/>
      <w:r>
        <w:t>2.2.5. Взаимодействие по интеграции данных системы ЕАИИС в систему СУЭР.</w:t>
      </w:r>
    </w:p>
    <w:p w:rsidR="00045C78" w:rsidRDefault="002E796C">
      <w:bookmarkStart w:id="54" w:name="sub_32226"/>
      <w:bookmarkEnd w:id="53"/>
      <w:r>
        <w:t>2.2.6. Координацию проведения поставщиками информации мероприятий по совершенств</w:t>
      </w:r>
      <w:r>
        <w:t>о</w:t>
      </w:r>
      <w:r>
        <w:t>ванию, оптимизации и повышению эффективности формирования и использования информацио</w:t>
      </w:r>
      <w:r>
        <w:t>н</w:t>
      </w:r>
      <w:r>
        <w:t>ных ресурсов в СУЭР, в том числе по вопросам:</w:t>
      </w:r>
    </w:p>
    <w:p w:rsidR="00045C78" w:rsidRDefault="002E796C">
      <w:bookmarkStart w:id="55" w:name="sub_322261"/>
      <w:bookmarkEnd w:id="54"/>
      <w:r>
        <w:t>2.2.6.1. Реализации мероприятий в области энергосбережения и повышения энергетической эффективности в Белгородской области.</w:t>
      </w:r>
    </w:p>
    <w:p w:rsidR="00045C78" w:rsidRDefault="002E796C">
      <w:bookmarkStart w:id="56" w:name="sub_322262"/>
      <w:bookmarkEnd w:id="55"/>
      <w:r>
        <w:t>2.2.6.2. Оценки эффективности мероприятий по энергосбережению.</w:t>
      </w:r>
    </w:p>
    <w:p w:rsidR="00045C78" w:rsidRDefault="002E796C">
      <w:bookmarkStart w:id="57" w:name="sub_322263"/>
      <w:bookmarkEnd w:id="56"/>
      <w:r>
        <w:t>2.2.6.3. Сбора и обработки сведений в области энергосбережения.</w:t>
      </w:r>
    </w:p>
    <w:p w:rsidR="00045C78" w:rsidRDefault="002E796C">
      <w:bookmarkStart w:id="58" w:name="sub_322264"/>
      <w:bookmarkEnd w:id="57"/>
      <w:r>
        <w:t>2.2.6.4. Сбора и учета информации об объемах распределения и потребления энергетических ресурсов и воды.</w:t>
      </w:r>
    </w:p>
    <w:p w:rsidR="00045C78" w:rsidRDefault="002E796C">
      <w:bookmarkStart w:id="59" w:name="sub_322265"/>
      <w:bookmarkEnd w:id="58"/>
      <w:r>
        <w:t>2.2.6.5. Целостности и неизменности информации, содержащейся в СУЭР.</w:t>
      </w:r>
    </w:p>
    <w:p w:rsidR="00045C78" w:rsidRDefault="002E796C">
      <w:bookmarkStart w:id="60" w:name="sub_3223"/>
      <w:bookmarkEnd w:id="59"/>
      <w:r>
        <w:t>2.3. Отдельные функции оператора СУЭР могут быть переданы юридическим лицам по р</w:t>
      </w:r>
      <w:r>
        <w:t>е</w:t>
      </w:r>
      <w:r>
        <w:t>шению оператора СУЭР в соответствии с нормативными правовыми актами Российской Федерации и Белгородской области.</w:t>
      </w:r>
    </w:p>
    <w:p w:rsidR="00045C78" w:rsidRDefault="002E796C">
      <w:bookmarkStart w:id="61" w:name="sub_3224"/>
      <w:bookmarkEnd w:id="60"/>
      <w:r>
        <w:t>2.4. Оператор СУЭР не несет ответственности за:</w:t>
      </w:r>
    </w:p>
    <w:p w:rsidR="00045C78" w:rsidRDefault="002E796C">
      <w:bookmarkStart w:id="62" w:name="sub_32241"/>
      <w:bookmarkEnd w:id="61"/>
      <w:r>
        <w:t>2.4.1. Содержание и достоверность информации, поступающей в СУЭР от пользователей СУЭР и из других информационных систем Белгородской области.</w:t>
      </w:r>
    </w:p>
    <w:p w:rsidR="00045C78" w:rsidRDefault="002E796C">
      <w:bookmarkStart w:id="63" w:name="sub_32242"/>
      <w:bookmarkEnd w:id="62"/>
      <w:r>
        <w:t>2.4.2. Приостановление функционирования СУЭР по вине третьих лиц, а также вследствие обстоятельств непреодолимой силы.</w:t>
      </w:r>
    </w:p>
    <w:p w:rsidR="00045C78" w:rsidRDefault="002E796C">
      <w:bookmarkStart w:id="64" w:name="sub_3225"/>
      <w:bookmarkEnd w:id="63"/>
      <w:r>
        <w:t>2.5. Поставщики информации в СУЭР:</w:t>
      </w:r>
    </w:p>
    <w:p w:rsidR="00045C78" w:rsidRDefault="002E796C">
      <w:bookmarkStart w:id="65" w:name="sub_32251"/>
      <w:bookmarkEnd w:id="64"/>
      <w:r>
        <w:t>2.5.1. Осуществляют в соответствии со своей компетенцией размещение информации в СУЭР.</w:t>
      </w:r>
    </w:p>
    <w:p w:rsidR="00045C78" w:rsidRDefault="002E796C">
      <w:bookmarkStart w:id="66" w:name="sub_32252"/>
      <w:bookmarkEnd w:id="65"/>
      <w:r>
        <w:t>2.5.2. Определяют лиц, отвечающих за непосредственное размещение информации в СУЭР.</w:t>
      </w:r>
    </w:p>
    <w:p w:rsidR="00045C78" w:rsidRDefault="002E796C">
      <w:bookmarkStart w:id="67" w:name="sub_32253"/>
      <w:bookmarkEnd w:id="66"/>
      <w:r>
        <w:t>2.5.3. Обеспечивают достоверность и полноту информации, размещаемой в СУЭР, включая полноту и достоверность информации, полученной из других информационных систем Белгоро</w:t>
      </w:r>
      <w:r>
        <w:t>д</w:t>
      </w:r>
      <w:r>
        <w:t>ской области.</w:t>
      </w:r>
    </w:p>
    <w:p w:rsidR="00045C78" w:rsidRDefault="002E796C">
      <w:bookmarkStart w:id="68" w:name="sub_3226"/>
      <w:bookmarkEnd w:id="67"/>
      <w:r>
        <w:t>2.6. Пользователи СУЭР:</w:t>
      </w:r>
    </w:p>
    <w:p w:rsidR="00045C78" w:rsidRDefault="002E796C">
      <w:bookmarkStart w:id="69" w:name="sub_32261"/>
      <w:bookmarkEnd w:id="68"/>
      <w:r>
        <w:t>2.6.1. Осуществляют доступ к информации, содержащейся в СУЭР.</w:t>
      </w:r>
    </w:p>
    <w:bookmarkEnd w:id="69"/>
    <w:p w:rsidR="00045C78" w:rsidRDefault="00045C78"/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Раздел 3 изменен. - </w:t>
      </w:r>
      <w:hyperlink r:id="rId22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13 марта 2023 г. N 181-рп</w:t>
      </w:r>
    </w:p>
    <w:p w:rsidR="00832AD2" w:rsidRDefault="00832AD2">
      <w:pPr>
        <w:pStyle w:val="1"/>
      </w:pPr>
    </w:p>
    <w:p w:rsidR="00045C78" w:rsidRDefault="002E796C">
      <w:pPr>
        <w:pStyle w:val="1"/>
      </w:pPr>
      <w:r>
        <w:lastRenderedPageBreak/>
        <w:t>3. Порядок расчета объемов потребления энергетических ресурсов (лимитов) исполнител</w:t>
      </w:r>
      <w:r>
        <w:t>ь</w:t>
      </w:r>
      <w:r>
        <w:t>ными органами области, органами местного самоуправления, государственными (муниц</w:t>
      </w:r>
      <w:r>
        <w:t>и</w:t>
      </w:r>
      <w:r>
        <w:t>пальными) учреждениями Белгородской области</w:t>
      </w:r>
    </w:p>
    <w:p w:rsidR="00045C78" w:rsidRDefault="00045C78"/>
    <w:p w:rsidR="00045C78" w:rsidRDefault="002E796C">
      <w:bookmarkStart w:id="71" w:name="sub_1331"/>
      <w:r>
        <w:t>3.1. Расчет прогнозов потребления энергетических ресурсов (лимитов) исполнительными органами области, органами местного самоуправления, государственными (муниципальными) учреждениями Белгородской области осуществляется на основании следующих нормативных пр</w:t>
      </w:r>
      <w:r>
        <w:t>а</w:t>
      </w:r>
      <w:r>
        <w:t>вовых актов:</w:t>
      </w:r>
    </w:p>
    <w:bookmarkEnd w:id="71"/>
    <w:p w:rsidR="00045C78" w:rsidRDefault="002E796C">
      <w:r>
        <w:t xml:space="preserve">-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7 октября 2019 года N 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</w:r>
    </w:p>
    <w:p w:rsidR="00045C78" w:rsidRDefault="002E796C">
      <w:r>
        <w:t xml:space="preserve">- </w:t>
      </w:r>
      <w:hyperlink r:id="rId24" w:history="1">
        <w:r>
          <w:rPr>
            <w:rStyle w:val="a4"/>
          </w:rPr>
          <w:t>приказ</w:t>
        </w:r>
      </w:hyperlink>
      <w:r>
        <w:t xml:space="preserve"> Министерства экономического развития Российской Федерации от 09 июля 2021 года N 419 "Об утверждении Порядка определения объема снижения потребляемых государстве</w:t>
      </w:r>
      <w:r>
        <w:t>н</w:t>
      </w:r>
      <w:r>
        <w:t>ным (муниципальным) учреждением ресурсов в сопоставимых условиях";</w:t>
      </w:r>
    </w:p>
    <w:p w:rsidR="00045C78" w:rsidRDefault="002E796C">
      <w:r>
        <w:t>- Методика формирования лимитов потребления энергии организациями, финансируемыми из бюджета, разработанная Министерством топлива и энергетики Российской Федерации.</w:t>
      </w:r>
    </w:p>
    <w:p w:rsidR="00045C78" w:rsidRDefault="002E796C">
      <w:bookmarkStart w:id="72" w:name="sub_1332"/>
      <w:r>
        <w:t>3.2. Для действующих учреждений используются данные фактического потребления эне</w:t>
      </w:r>
      <w:r>
        <w:t>р</w:t>
      </w:r>
      <w:r>
        <w:t>горесурсов за три предшествующих года и режимные факторы - количество рабочих дней в году, площадь (объем) зданий учреждений и климатические данные.</w:t>
      </w:r>
    </w:p>
    <w:bookmarkEnd w:id="72"/>
    <w:p w:rsidR="00045C78" w:rsidRDefault="002E796C">
      <w:r>
        <w:t>Для вновь созданных учреждений лимит (прогноз) энергопотребления определяется по среднему потреблению в соответствующем кластере (в аналогичных учреждениях), для новых зданий - по проектному значению.</w:t>
      </w:r>
    </w:p>
    <w:p w:rsidR="00045C78" w:rsidRDefault="002E796C">
      <w:r>
        <w:t>Если учреждение работало после создания или реорганизации менее трех лет, то использ</w:t>
      </w:r>
      <w:r>
        <w:t>у</w:t>
      </w:r>
      <w:r>
        <w:t>ются данные только за полные годы его работы.</w:t>
      </w:r>
    </w:p>
    <w:p w:rsidR="00045C78" w:rsidRDefault="002E796C">
      <w:r>
        <w:t>Исполнительные органы области и органы местного самоуправления в случае изменения площади зданий или иных факторов, влияющих на потребление энергетических ресурсов и воды подведомственными государственными (муниципальными) учреждениями, указывают в СУЭР объемы (увеличение или снижение) потребления энергетических ресурсов и воды для перерасчета лимитов.</w:t>
      </w:r>
    </w:p>
    <w:p w:rsidR="00045C78" w:rsidRDefault="002E796C">
      <w:bookmarkStart w:id="73" w:name="sub_1333"/>
      <w:r>
        <w:t>3.3. За базовые значения для формирования прогнозов энергопотребления на лимитируемый период берется среднеарифметическое значение годового потребления энергии за три предш</w:t>
      </w:r>
      <w:r>
        <w:t>е</w:t>
      </w:r>
      <w:r>
        <w:t>ствующих года, приведенное к сопоставимым условиям.</w:t>
      </w:r>
    </w:p>
    <w:bookmarkEnd w:id="73"/>
    <w:p w:rsidR="00045C78" w:rsidRDefault="002E796C">
      <w:r>
        <w:t>Для учета изменения продолжительности отопительного периода и температуры воздуха данные потребления тепловой энергии на отопление за предшествующие годы приводятся к но</w:t>
      </w:r>
      <w:r>
        <w:t>р</w:t>
      </w:r>
      <w:r>
        <w:t xml:space="preserve">мативным климатическим условиям, приведенным в </w:t>
      </w:r>
      <w:hyperlink r:id="rId25" w:history="1">
        <w:r>
          <w:rPr>
            <w:rStyle w:val="a4"/>
          </w:rPr>
          <w:t>СП 131.13330.2020</w:t>
        </w:r>
      </w:hyperlink>
      <w:r>
        <w:t xml:space="preserve"> "СНиП 23-01-99* Стро</w:t>
      </w:r>
      <w:r>
        <w:t>и</w:t>
      </w:r>
      <w:r>
        <w:t>тельная климатология".</w:t>
      </w:r>
    </w:p>
    <w:p w:rsidR="00045C78" w:rsidRDefault="002E796C">
      <w:bookmarkStart w:id="74" w:name="sub_1334"/>
      <w:r>
        <w:t>3.4. Согласно целевым уровням снижения потребления энергетических ресурсов и воды, установленным главными распорядителями бюджетных средств для каждого учреждения, опред</w:t>
      </w:r>
      <w:r>
        <w:t>е</w:t>
      </w:r>
      <w:r>
        <w:t>ляется ежегодная величина экономии энергетических ресурсов, которую государственные (мун</w:t>
      </w:r>
      <w:r>
        <w:t>и</w:t>
      </w:r>
      <w:r>
        <w:t>ципальные) учреждения обязаны обеспечить. Величина экономии определяется как разность п</w:t>
      </w:r>
      <w:r>
        <w:t>о</w:t>
      </w:r>
      <w:r>
        <w:t>требления энергетических ресурсов и воды в базовом году, по отношению к показателям которого устанавливается целевой уровень снижения потребления ресурсов, и целевого уровня снижения потребления ресурсов в лимитируемом периоде.</w:t>
      </w:r>
    </w:p>
    <w:p w:rsidR="00045C78" w:rsidRDefault="002E796C">
      <w:bookmarkStart w:id="75" w:name="sub_1335"/>
      <w:bookmarkEnd w:id="74"/>
      <w:r>
        <w:t>3.5. Величина потребления энергетических ресурсов и воды (лимитов) для каждого года в лимитируемом периоде определяется как сумма базового значения (</w:t>
      </w:r>
      <w:hyperlink w:anchor="sub_1333" w:history="1">
        <w:r>
          <w:rPr>
            <w:rStyle w:val="a4"/>
          </w:rPr>
          <w:t>пункт 3.3</w:t>
        </w:r>
      </w:hyperlink>
      <w:r>
        <w:t xml:space="preserve"> настоящего раздела) и показателя целевого уровня снижения потребления энергетических ресурсов и воды в натуральном выражении, установленного на соответствующий календарный год.</w:t>
      </w:r>
    </w:p>
    <w:p w:rsidR="00045C78" w:rsidRDefault="002E796C">
      <w:bookmarkStart w:id="76" w:name="sub_1336"/>
      <w:bookmarkEnd w:id="75"/>
      <w:r>
        <w:t>3.6. Лимит потребления энергетических ресурсов и воды в денежном выражении определ</w:t>
      </w:r>
      <w:r>
        <w:t>я</w:t>
      </w:r>
      <w:r>
        <w:t>ется как произведение величины лимита потребления энергетических ресурсов и воды в натурал</w:t>
      </w:r>
      <w:r>
        <w:t>ь</w:t>
      </w:r>
      <w:r>
        <w:lastRenderedPageBreak/>
        <w:t>ном выражении на прогнозную стоимость энергетических ресурсов и воды за лимитируемый п</w:t>
      </w:r>
      <w:r>
        <w:t>е</w:t>
      </w:r>
      <w:r>
        <w:t>риод, установленную управлением по государственному регулированию цен и тарифов в Белг</w:t>
      </w:r>
      <w:r>
        <w:t>о</w:t>
      </w:r>
      <w:r>
        <w:t>родской области.</w:t>
      </w:r>
    </w:p>
    <w:p w:rsidR="00045C78" w:rsidRDefault="002E796C">
      <w:bookmarkStart w:id="77" w:name="sub_1337"/>
      <w:bookmarkEnd w:id="76"/>
      <w:r>
        <w:t>3.7. Достигнутая экономия, не используемая государственными (муниципальными) учр</w:t>
      </w:r>
      <w:r>
        <w:t>е</w:t>
      </w:r>
      <w:r>
        <w:t>ждениями, исполнительными органами области и органами местного самоуправления на проведение мероприятий по энергосбережению и повышению энергетической эффективности в соответству</w:t>
      </w:r>
      <w:r>
        <w:t>ю</w:t>
      </w:r>
      <w:r>
        <w:t>щем календарном году, вычитается при расчете величины потребления энергетических ресурсов и воды (лимитов) для следующего календарного года.</w:t>
      </w:r>
    </w:p>
    <w:p w:rsidR="00045C78" w:rsidRDefault="002E796C">
      <w:bookmarkStart w:id="78" w:name="sub_1338"/>
      <w:bookmarkEnd w:id="77"/>
      <w:r>
        <w:t>3.8. Контроль исполнения лимитов осуществляется с приведением фактического потребления энергетических ресурсов к сопоставимым условиям.</w:t>
      </w:r>
    </w:p>
    <w:p w:rsidR="00045C78" w:rsidRDefault="002E796C">
      <w:bookmarkStart w:id="79" w:name="sub_1339"/>
      <w:bookmarkEnd w:id="78"/>
      <w:r>
        <w:t>3.9. Государственные (муниципальные) учреждения вносят в СУЭР посредством телеметрии или вручную (при ее отсутствии) следующие данные:</w:t>
      </w:r>
    </w:p>
    <w:bookmarkEnd w:id="79"/>
    <w:p w:rsidR="00045C78" w:rsidRDefault="002E796C">
      <w:r>
        <w:t>- ежегодно в срок до 30 апреля - данные о фактических объемах потребляемых энергетич</w:t>
      </w:r>
      <w:r>
        <w:t>е</w:t>
      </w:r>
      <w:r>
        <w:t>ских ресурсов за предыдущий год;</w:t>
      </w:r>
    </w:p>
    <w:p w:rsidR="00045C78" w:rsidRDefault="002E796C">
      <w:r>
        <w:t>- при наличии телеметрии в режиме онлайн - данные информационно-измерительных систем;</w:t>
      </w:r>
    </w:p>
    <w:p w:rsidR="00045C78" w:rsidRDefault="002E796C">
      <w:r>
        <w:t>- по факту производства обследования - результаты проведенных энергетических обслед</w:t>
      </w:r>
      <w:r>
        <w:t>о</w:t>
      </w:r>
      <w:r>
        <w:t>ваний;</w:t>
      </w:r>
    </w:p>
    <w:p w:rsidR="00045C78" w:rsidRDefault="002E796C">
      <w:r>
        <w:t>- по факту изменения - данные об изменении параметров эксплуатируемых зданий, строений, сооружений.</w:t>
      </w:r>
    </w:p>
    <w:p w:rsidR="00045C78" w:rsidRDefault="002E796C">
      <w:bookmarkStart w:id="80" w:name="sub_13310"/>
      <w:r>
        <w:t>3.10. Оператор СУЭР ежегодно в срок до 30 июня на основании анализа представленной информации производит расчет и формирование объемов потребления энергетических ресурсов (лимитов) в натуральном выражении на следующий календарный год по государственным (мун</w:t>
      </w:r>
      <w:r>
        <w:t>и</w:t>
      </w:r>
      <w:r>
        <w:t>ципальным) учреждениям, исполнительным органам области и органам местного самоуправления.</w:t>
      </w:r>
    </w:p>
    <w:p w:rsidR="00045C78" w:rsidRDefault="002E796C">
      <w:bookmarkStart w:id="81" w:name="sub_13311"/>
      <w:bookmarkEnd w:id="80"/>
      <w:r>
        <w:t>3.11. Оператор СУЭР ежегодно в срок до 5 августа передает главным распорядителям средств областного бюджета, органам местного самоуправления области и в министерство финансов и бюджетной политики Белгородской области:</w:t>
      </w:r>
    </w:p>
    <w:bookmarkEnd w:id="81"/>
    <w:p w:rsidR="00045C78" w:rsidRDefault="002E796C">
      <w:r>
        <w:t>- рассчитанные объемы потребления энергетических ресурсов (лимиты) в натуральном и денежном выражении по исполнительным органам области и органам местного самоуправления на соответствующий финансовый год и прогноз потребления энергетических ресурсов на плановый период двух последующих лет;</w:t>
      </w:r>
    </w:p>
    <w:p w:rsidR="00045C78" w:rsidRDefault="002E796C">
      <w:r>
        <w:t>- рассчитанные объемы потребления энергетических ресурсов (лимиты) на тепловую энергию с учетом дополнительной детализации в разрезе учреждений, участвующих в энергосберегающих мероприятиях, с фактическим указанием объемов за прошедший год, а также соответствующие расчеты на соответствующий финансовый год и прогноз потребления энергетических ресурсов на плановый период двух последующих лет с выделением из общего объема лимитов в натуральном и денежном выражениях расчетной (плановой) экономии на соответствующий финансовый год;</w:t>
      </w:r>
    </w:p>
    <w:p w:rsidR="00045C78" w:rsidRDefault="002E796C">
      <w:r>
        <w:t>- анализ исполнения утвержденных лимитов в натуральном и денежном выражении на те</w:t>
      </w:r>
      <w:r>
        <w:t>п</w:t>
      </w:r>
      <w:r>
        <w:t>ловую энергию, электроэнергию, газ, водоснабжение и водоотведение за прошедшие два года, а также ожидаемое исполнение за текущий финансовый год по областному и местному бюджетам в разрезе отраслей.</w:t>
      </w:r>
    </w:p>
    <w:p w:rsidR="00045C78" w:rsidRDefault="002E796C">
      <w:bookmarkStart w:id="82" w:name="sub_13312"/>
      <w:r>
        <w:t>3.12. Исполнительные органы области и органы местного самоуправления области произв</w:t>
      </w:r>
      <w:r>
        <w:t>о</w:t>
      </w:r>
      <w:r>
        <w:t>дят актуализацию информации в СУЭР по подведомственным учреждениям в срок не позднее 10 (десяти) дней с даты изменения указанной информации.</w:t>
      </w:r>
    </w:p>
    <w:bookmarkEnd w:id="82"/>
    <w:p w:rsidR="00045C78" w:rsidRDefault="00045C78"/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3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45C78" w:rsidRDefault="002E79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разделом 4. - </w:t>
      </w:r>
      <w:hyperlink r:id="rId26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Белгородской области от 21 июня 2021 г. N 272-рп</w:t>
      </w:r>
    </w:p>
    <w:p w:rsidR="00045C78" w:rsidRDefault="002E796C">
      <w:pPr>
        <w:pStyle w:val="1"/>
      </w:pPr>
      <w:r>
        <w:t>4. Порядок внесения данных для деклараций о потреблении энергетических ресурсов</w:t>
      </w:r>
    </w:p>
    <w:p w:rsidR="00045C78" w:rsidRDefault="00045C78"/>
    <w:p w:rsidR="00045C78" w:rsidRDefault="002E796C">
      <w:bookmarkStart w:id="84" w:name="sub_3441"/>
      <w:r>
        <w:lastRenderedPageBreak/>
        <w:t xml:space="preserve">4.1. Государственные (муниципальные) учреждения Белгородской области (далее - субъекты декларирования) вносят в СУЭР посредством телеметрии или вручную (при ее отсутствии) ежегодно в срок до 30 апреля данные для создания декларации о потреблении энергетических ресурсов (далее - декларация) в объеме и по форме, утвержденной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экономического ра</w:t>
      </w:r>
      <w:r>
        <w:t>з</w:t>
      </w:r>
      <w:r>
        <w:t>вития Российской Федерации от 28 октября 2019 года N 707 "Об утверждении Порядка предста</w:t>
      </w:r>
      <w:r>
        <w:t>в</w:t>
      </w:r>
      <w:r>
        <w:t>ления декларации о потреблении энергетических ресурсов и формы декларации о потреблении энергетических ресурсов".</w:t>
      </w:r>
    </w:p>
    <w:p w:rsidR="00045C78" w:rsidRDefault="002E796C">
      <w:bookmarkStart w:id="85" w:name="sub_3442"/>
      <w:bookmarkEnd w:id="84"/>
      <w:r>
        <w:t>4.2. Декларация, созданная в форме электронного документа, подписывается усиленной квалифицированной электронной подписью руководителя (уполномоченного им лица) субъекта декларирования и размещается субъектом декларирования в СУЭР.</w:t>
      </w:r>
    </w:p>
    <w:p w:rsidR="00045C78" w:rsidRDefault="002E796C">
      <w:bookmarkStart w:id="86" w:name="sub_3443"/>
      <w:bookmarkEnd w:id="85"/>
      <w:r>
        <w:t>4.3. Оператор СУЭР организует автоматизированную передачу деклараций (транзит данных деклараций), подписанных усиленной квалифицированной подписью, из СУЭР в ГИС "Энергоэ</w:t>
      </w:r>
      <w:r>
        <w:t>ф</w:t>
      </w:r>
      <w:r>
        <w:t>фективность".</w:t>
      </w:r>
    </w:p>
    <w:bookmarkEnd w:id="86"/>
    <w:p w:rsidR="00832AD2" w:rsidRDefault="00832AD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045C78" w:rsidRDefault="00045C78"/>
    <w:p w:rsidR="00045C78" w:rsidRDefault="002E79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45C78" w:rsidRPr="00832AD2" w:rsidRDefault="002E796C">
      <w:pPr>
        <w:pStyle w:val="a7"/>
        <w:rPr>
          <w:sz w:val="18"/>
          <w:shd w:val="clear" w:color="auto" w:fill="F0F0F0"/>
        </w:rPr>
      </w:pPr>
      <w:r w:rsidRPr="00832AD2">
        <w:rPr>
          <w:sz w:val="18"/>
        </w:rPr>
        <w:t xml:space="preserve"> </w:t>
      </w:r>
      <w:r w:rsidRPr="00832AD2">
        <w:rPr>
          <w:sz w:val="18"/>
          <w:shd w:val="clear" w:color="auto" w:fill="F0F0F0"/>
        </w:rPr>
        <w:t xml:space="preserve">План изменен. - </w:t>
      </w:r>
      <w:hyperlink r:id="rId28" w:history="1">
        <w:r w:rsidRPr="00832AD2">
          <w:rPr>
            <w:rStyle w:val="a4"/>
            <w:sz w:val="18"/>
            <w:shd w:val="clear" w:color="auto" w:fill="F0F0F0"/>
          </w:rPr>
          <w:t>Распоряжение</w:t>
        </w:r>
      </w:hyperlink>
      <w:r w:rsidRPr="00832AD2">
        <w:rPr>
          <w:sz w:val="18"/>
          <w:shd w:val="clear" w:color="auto" w:fill="F0F0F0"/>
        </w:rPr>
        <w:t xml:space="preserve"> Правительства Белгородской области от 5 декабря 2023 г. N 900-рп</w:t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bookmarkStart w:id="88" w:name="SavePosForExit"/>
      <w:bookmarkStart w:id="89" w:name="_GoBack"/>
      <w:bookmarkEnd w:id="88"/>
      <w:bookmarkEnd w:id="89"/>
      <w:r>
        <w:rPr>
          <w:rStyle w:val="a3"/>
          <w:rFonts w:ascii="Arial" w:hAnsi="Arial" w:cs="Arial"/>
        </w:rPr>
        <w:t>Утвержден</w:t>
      </w:r>
    </w:p>
    <w:p w:rsidR="00045C78" w:rsidRDefault="006231EB">
      <w:pPr>
        <w:jc w:val="right"/>
        <w:rPr>
          <w:rStyle w:val="a3"/>
          <w:rFonts w:ascii="Arial" w:hAnsi="Arial" w:cs="Arial"/>
        </w:rPr>
      </w:pPr>
      <w:hyperlink w:anchor="sub_0" w:history="1">
        <w:r w:rsidR="002E796C">
          <w:rPr>
            <w:rStyle w:val="a4"/>
            <w:rFonts w:ascii="Arial" w:hAnsi="Arial" w:cs="Arial"/>
          </w:rPr>
          <w:t>распоряжением</w:t>
        </w:r>
      </w:hyperlink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Правительства Белгородской области</w:t>
      </w:r>
    </w:p>
    <w:p w:rsidR="00045C78" w:rsidRDefault="002E796C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от 27 сентября 2017 г. N 452-рп</w:t>
      </w:r>
    </w:p>
    <w:p w:rsidR="00045C78" w:rsidRDefault="00045C78"/>
    <w:p w:rsidR="00045C78" w:rsidRDefault="002E796C">
      <w:pPr>
        <w:pStyle w:val="1"/>
      </w:pPr>
      <w:r>
        <w:t>План</w:t>
      </w:r>
      <w:r>
        <w:br/>
        <w:t>работ по внедрению Системы управления энергетическими ресурсами Белгородской области</w:t>
      </w:r>
    </w:p>
    <w:p w:rsidR="00045C78" w:rsidRDefault="002E796C">
      <w:pPr>
        <w:pStyle w:val="ab"/>
      </w:pPr>
      <w:r>
        <w:t>С изменениями и дополнениями от:</w:t>
      </w:r>
    </w:p>
    <w:p w:rsidR="00045C78" w:rsidRDefault="002E79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ноября 2019 г., 28 декабря 2020 г., 21 июня 2021 г., 11 апреля 2022 г., 13 марта, 5 декабря 2023 г..</w:t>
      </w:r>
    </w:p>
    <w:p w:rsidR="00045C78" w:rsidRDefault="00045C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4536"/>
        <w:gridCol w:w="1560"/>
        <w:gridCol w:w="3402"/>
      </w:tblGrid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N</w:t>
            </w:r>
          </w:p>
          <w:p w:rsidR="00045C78" w:rsidRDefault="002E796C">
            <w:pPr>
              <w:pStyle w:val="aa"/>
              <w:jc w:val="center"/>
            </w:pPr>
            <w: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Срок реал</w:t>
            </w:r>
            <w:r>
              <w:t>и</w:t>
            </w:r>
            <w:r>
              <w:t>зации мер</w:t>
            </w:r>
            <w:r>
              <w:t>о</w:t>
            </w:r>
            <w:r>
              <w:t>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Ответственные исполнители мероприятий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Выполнить корректировку плановых значений целевых показателей программ энергосбережения и повышения энерг</w:t>
            </w:r>
            <w:r>
              <w:t>е</w:t>
            </w:r>
            <w:r>
              <w:t>тической эффективности исполнительных органов области, муниципальных обр</w:t>
            </w:r>
            <w:r>
              <w:t>а</w:t>
            </w:r>
            <w:r>
              <w:t>зований, государственных (муниципал</w:t>
            </w:r>
            <w:r>
              <w:t>ь</w:t>
            </w:r>
            <w:r>
              <w:t>ных) учреждений Белгородской области на период с 2024 по 2026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30.03.2024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области,</w:t>
            </w:r>
          </w:p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Предусмотреть при формировании пр</w:t>
            </w:r>
            <w:r>
              <w:t>о</w:t>
            </w:r>
            <w:r>
              <w:t>ектов бюджетов, сметы расходов на 2024 год и последующие годы расходы на р</w:t>
            </w:r>
            <w:r>
              <w:t>е</w:t>
            </w:r>
            <w:r>
              <w:t>ализацию мероприятий программ эне</w:t>
            </w:r>
            <w:r>
              <w:t>р</w:t>
            </w:r>
            <w:r>
              <w:t>госбережения и повышения энергетич</w:t>
            </w:r>
            <w:r>
              <w:t>е</w:t>
            </w:r>
            <w:r>
              <w:t>ской эффективности государственными (муниципальными) учреждениями. При недостаточности бюджетных ассигнов</w:t>
            </w:r>
            <w:r>
              <w:t>а</w:t>
            </w:r>
            <w:r>
              <w:t>ний обеспечить привлечение учрежд</w:t>
            </w:r>
            <w:r>
              <w:t>е</w:t>
            </w:r>
            <w:r>
              <w:t>ниями внебюджетных источников ф</w:t>
            </w:r>
            <w:r>
              <w:t>и</w:t>
            </w:r>
            <w:r>
              <w:t>нансирования, в том числе с использов</w:t>
            </w:r>
            <w:r>
              <w:t>а</w:t>
            </w:r>
            <w:r>
              <w:t xml:space="preserve">нием </w:t>
            </w:r>
            <w:proofErr w:type="spellStart"/>
            <w:r>
              <w:t>энергосервисного</w:t>
            </w:r>
            <w:proofErr w:type="spellEnd"/>
            <w:r>
              <w:t xml:space="preserve"> договора (ко</w:t>
            </w:r>
            <w:r>
              <w:t>н</w:t>
            </w:r>
            <w:r>
              <w:t>тракта)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30.03.2024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оснащение зданий, строений, сооружений, находящихся в госуда</w:t>
            </w:r>
            <w:r>
              <w:t>р</w:t>
            </w:r>
            <w:r>
              <w:t>ственной, муниципальной собственности: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045C78">
            <w:pPr>
              <w:pStyle w:val="aa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- устройствами дистанционного сбора и передачи данных в Систему управления энергетическими ресурсами (далее - устройства телеметрии) при наличии приборов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01.10.2024 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045C78">
            <w:pPr>
              <w:pStyle w:val="aa"/>
            </w:pP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 xml:space="preserve">- приборами учета используемых воды, природного газа, тепловой энергии, </w:t>
            </w:r>
            <w:r>
              <w:lastRenderedPageBreak/>
              <w:t>электрической энергии (далее - прибор учета)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01.10.2024 г.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045C78">
            <w:pPr>
              <w:pStyle w:val="aa"/>
            </w:pP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подключение к Системе управления энергетическими ресурсами (далее - СУЭР) зданий, строений, соор</w:t>
            </w:r>
            <w:r>
              <w:t>у</w:t>
            </w:r>
            <w:r>
              <w:t>жений, находящихся в государственной, муниципальной собственности, осн</w:t>
            </w:r>
            <w:r>
              <w:t>а</w:t>
            </w:r>
            <w:r>
              <w:t>щенных приборами учета и устройствами телеметрии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30.03.2024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ежегодное техническое о</w:t>
            </w:r>
            <w:r>
              <w:t>б</w:t>
            </w:r>
            <w:r>
              <w:t>служивание приборов учета и устройств телеметрии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передачу данных в СУЭР вне зависимости от наличия средств тел</w:t>
            </w:r>
            <w:r>
              <w:t>е</w:t>
            </w:r>
            <w:r>
              <w:t>метрии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Предусмотреть при формировании пр</w:t>
            </w:r>
            <w:r>
              <w:t>о</w:t>
            </w:r>
            <w:r>
              <w:t>ектов бюджетов, смет расходов на 2024 год и последующие годы расходы на приобретение товаров, работ и услуг, необходимых для создания, эксплуатации и технического обслуживания информ</w:t>
            </w:r>
            <w:r>
              <w:t>а</w:t>
            </w:r>
            <w:r>
              <w:t>ционных систем Белгородской области в сфере энергосбережения и повышения энергетической эффективности (в том числе приборов учета, систем автомат</w:t>
            </w:r>
            <w:r>
              <w:t>и</w:t>
            </w:r>
            <w:r>
              <w:t>зации и устройств телеметрии). При н</w:t>
            </w:r>
            <w:r>
              <w:t>е</w:t>
            </w:r>
            <w:r>
              <w:t>достаточности бюджетных ассигнований обеспечить привлечение учреждениями внебюджетных источников финансир</w:t>
            </w:r>
            <w:r>
              <w:t>о</w:t>
            </w:r>
            <w:r>
              <w:t xml:space="preserve">вания, в том числе с использованием </w:t>
            </w:r>
            <w:proofErr w:type="spellStart"/>
            <w:r>
              <w:t>энергосервисного</w:t>
            </w:r>
            <w:proofErr w:type="spellEnd"/>
            <w:r>
              <w:t xml:space="preserve"> договора (контракта)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При формировании перечня мероприятий капитального ремонта в многокварти</w:t>
            </w:r>
            <w:r>
              <w:t>р</w:t>
            </w:r>
            <w:r>
              <w:t>ных домах в приоритетном порядке уч</w:t>
            </w:r>
            <w:r>
              <w:t>и</w:t>
            </w:r>
            <w:r>
              <w:t>тывать мероприятия, направленные на повышение энергетической эффективн</w:t>
            </w:r>
            <w:r>
              <w:t>о</w:t>
            </w:r>
            <w:r>
              <w:t>сти, в том числе мероприятия по уст</w:t>
            </w:r>
            <w:r>
              <w:t>а</w:t>
            </w:r>
            <w:r>
              <w:t>новке (замене) общедомовых систем учета (приборов учета, устройств тел</w:t>
            </w:r>
            <w:r>
              <w:t>е</w:t>
            </w:r>
            <w:r>
              <w:t>метрии, автоматических узлов погодного регулирования). Информацию о нам</w:t>
            </w:r>
            <w:r>
              <w:t>е</w:t>
            </w:r>
            <w:r>
              <w:t>ченных мероприятиях и сроках их в</w:t>
            </w:r>
            <w:r>
              <w:t>ы</w:t>
            </w:r>
            <w:r>
              <w:lastRenderedPageBreak/>
              <w:t>полнения размещать в СУЭР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Фонд содействия реформир</w:t>
            </w:r>
            <w:r>
              <w:t>о</w:t>
            </w:r>
            <w:r>
              <w:t>ванию жили</w:t>
            </w:r>
            <w:r>
              <w:t>щ</w:t>
            </w:r>
            <w:r>
              <w:t>но-коммунального хозяйства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контроль за выполнением требований энергетической эффективн</w:t>
            </w:r>
            <w:r>
              <w:t>о</w:t>
            </w:r>
            <w:r>
              <w:t>сти и оснащенности многоквартирных домов приборами учета используемых энергетических ресурсов с организацией передачи данных с общедомовых приб</w:t>
            </w:r>
            <w:r>
              <w:t>о</w:t>
            </w:r>
            <w:r>
              <w:t>ров учета в СУЭР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Управление государственного жилищного надзора Белг</w:t>
            </w:r>
            <w:r>
              <w:t>о</w:t>
            </w:r>
            <w:r>
              <w:t>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Уточнить содержание схем теплосна</w:t>
            </w:r>
            <w:r>
              <w:t>б</w:t>
            </w:r>
            <w:r>
              <w:t>жения поселений, городских округов Белгородской области в части наличия в них оценки надежности теплоснабжения и предложений, обеспечивающих пов</w:t>
            </w:r>
            <w:r>
              <w:t>ы</w:t>
            </w:r>
            <w:r>
              <w:t>шение надежности теплоснабжения, м</w:t>
            </w:r>
            <w:r>
              <w:t>е</w:t>
            </w:r>
            <w:r>
              <w:t>роприятий по резервированию систем теплоснабжения, в том числе напра</w:t>
            </w:r>
            <w:r>
              <w:t>в</w:t>
            </w:r>
            <w:r>
              <w:t>ленных на исключение из технологич</w:t>
            </w:r>
            <w:r>
              <w:t>е</w:t>
            </w:r>
            <w:r>
              <w:t>ской цепи оборудования импортного производства с рисками невозможности его ремонта и замены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01.07.2024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При разработке (актуализации) схемы теплоснабжения поселений, городских округов Белгородской области разраб</w:t>
            </w:r>
            <w:r>
              <w:t>а</w:t>
            </w:r>
            <w:r>
              <w:t>тывать электронную модель схемы те</w:t>
            </w:r>
            <w:r>
              <w:t>п</w:t>
            </w:r>
            <w:r>
              <w:t>лоснабжения с возможностью приведения гидравлических расчетов тепловых сетей и расчета вероятности отказа (аварийной ситуации) и безотказной (безаварийной) работы систем теплоснабжения с целью разработки предложений по реконстру</w:t>
            </w:r>
            <w:r>
              <w:t>к</w:t>
            </w:r>
            <w:r>
              <w:t>ции тепловых сетей, не обеспечивающих нормативную надежность теплоснабж</w:t>
            </w:r>
            <w:r>
              <w:t>е</w:t>
            </w:r>
            <w:r>
              <w:t>ния, вне зависимости от численности населения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01.07.2024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Предусмотреть при формировании пр</w:t>
            </w:r>
            <w:r>
              <w:t>о</w:t>
            </w:r>
            <w:r>
              <w:t>ектов бюджетов, сметы расходов на 2024 год и последующие годы расходы на ф</w:t>
            </w:r>
            <w:r>
              <w:t>и</w:t>
            </w:r>
            <w:r>
              <w:t>нансирование работ по разработке (акт</w:t>
            </w:r>
            <w:r>
              <w:t>у</w:t>
            </w:r>
            <w:r>
              <w:t>ализации) схем теплоснабжения посел</w:t>
            </w:r>
            <w:r>
              <w:t>е</w:t>
            </w:r>
            <w:r>
              <w:t>ний, городских округов с разработкой электронной модели схемы теплосна</w:t>
            </w:r>
            <w:r>
              <w:t>б</w:t>
            </w:r>
            <w: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30.03.2024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внесение в программный модуль "</w:t>
            </w:r>
            <w:proofErr w:type="spellStart"/>
            <w:r>
              <w:t>Ресурсоснабжающие</w:t>
            </w:r>
            <w:proofErr w:type="spellEnd"/>
            <w:r>
              <w:t xml:space="preserve"> организ</w:t>
            </w:r>
            <w:r>
              <w:t>а</w:t>
            </w:r>
            <w:r>
              <w:t>ции" СУЭР достоверных данных о па</w:t>
            </w:r>
            <w:r>
              <w:t>с</w:t>
            </w:r>
            <w:r>
              <w:t>портизации, техническом обследовании систем теплоснабжения поселений и г</w:t>
            </w:r>
            <w:r>
              <w:t>о</w:t>
            </w:r>
            <w:r>
              <w:t>родских округов, о схемах теплоснабж</w:t>
            </w:r>
            <w:r>
              <w:t>е</w:t>
            </w:r>
            <w:r>
              <w:t>ния и об иной прочей необходимой и</w:t>
            </w:r>
            <w:r>
              <w:t>н</w:t>
            </w:r>
            <w:r>
              <w:t xml:space="preserve">формации для определения системы мер </w:t>
            </w:r>
            <w:r>
              <w:lastRenderedPageBreak/>
              <w:t>по обеспечению надежности систем те</w:t>
            </w:r>
            <w:r>
              <w:t>п</w:t>
            </w:r>
            <w:r>
              <w:t>лоснабжения, расчета показателей надежности и энергетической эффекти</w:t>
            </w:r>
            <w:r>
              <w:t>в</w:t>
            </w:r>
            <w:r>
              <w:t>ности систем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01.10.2024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</w:t>
            </w:r>
            <w:r>
              <w:t>и</w:t>
            </w:r>
            <w:r>
              <w:t>зации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При планировании строительства, реко</w:t>
            </w:r>
            <w:r>
              <w:t>н</w:t>
            </w:r>
            <w:r>
              <w:t>струкции и капитального ремонта объе</w:t>
            </w:r>
            <w:r>
              <w:t>к</w:t>
            </w:r>
            <w:r>
              <w:t>тов социальной сферы и развития ж</w:t>
            </w:r>
            <w:r>
              <w:t>и</w:t>
            </w:r>
            <w:r>
              <w:t>лищно-коммунальной инфраструктуры Белгородской области предусматривать оснащение зданий, строений, сооружений автоматическими узлами погодного р</w:t>
            </w:r>
            <w:r>
              <w:t>е</w:t>
            </w:r>
            <w:r>
              <w:t>гулирования потребления тепловой энергии, приборами учета и устройствами телеметрии для подключения к СУЭР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строительства Белгородской области,</w:t>
            </w:r>
          </w:p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Представлять в министерство жили</w:t>
            </w:r>
            <w:r>
              <w:t>щ</w:t>
            </w:r>
            <w:r>
              <w:t>но-коммунального хозяйства Белгоро</w:t>
            </w:r>
            <w:r>
              <w:t>д</w:t>
            </w:r>
            <w:r>
              <w:t>ской области актуальную информацию о строительстве, реконструкции и кап</w:t>
            </w:r>
            <w:r>
              <w:t>и</w:t>
            </w:r>
            <w:r>
              <w:t xml:space="preserve">тальном ремонте объектов бюджетной сферы, входящих в утвержденный </w:t>
            </w:r>
            <w:proofErr w:type="spellStart"/>
            <w:r>
              <w:t>п</w:t>
            </w:r>
            <w:r>
              <w:t>о</w:t>
            </w:r>
            <w:r>
              <w:t>объектный</w:t>
            </w:r>
            <w:proofErr w:type="spellEnd"/>
            <w:r>
              <w:t xml:space="preserve"> перечень строительства, р</w:t>
            </w:r>
            <w:r>
              <w:t>е</w:t>
            </w:r>
            <w:r>
              <w:t>конструкции и капитального ремонта объектов социальной сферы и развития жилищно-коммунальной инфраструктуры Белгородской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строительства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подготовку руководителей и специалистов по программам дополн</w:t>
            </w:r>
            <w:r>
              <w:t>и</w:t>
            </w:r>
            <w:r>
              <w:t>тельного профессионального образования в области энергосбережения и повышения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30.12.2024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Исполнительные органы Бе</w:t>
            </w:r>
            <w:r>
              <w:t>л</w:t>
            </w:r>
            <w:r>
              <w:t>городской области,</w:t>
            </w:r>
          </w:p>
          <w:p w:rsidR="00045C78" w:rsidRDefault="002E796C">
            <w:pPr>
              <w:pStyle w:val="ac"/>
            </w:pPr>
            <w:r>
              <w:t>органы местного самоупра</w:t>
            </w:r>
            <w:r>
              <w:t>в</w:t>
            </w:r>
            <w:r>
              <w:t>ления Белгородской области,</w:t>
            </w:r>
          </w:p>
          <w:p w:rsidR="00045C78" w:rsidRDefault="002E796C">
            <w:pPr>
              <w:pStyle w:val="ac"/>
            </w:pPr>
            <w:r>
              <w:t>государственные и муниц</w:t>
            </w:r>
            <w:r>
              <w:t>и</w:t>
            </w:r>
            <w:r>
              <w:t>пальные учреждения Белг</w:t>
            </w:r>
            <w:r>
              <w:t>о</w:t>
            </w:r>
            <w:r>
              <w:t>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Организовать взаимодействие с нау</w:t>
            </w:r>
            <w:r>
              <w:t>ч</w:t>
            </w:r>
            <w:r>
              <w:t>но-образовательными учреждениями в рамках научно-методического сотрудн</w:t>
            </w:r>
            <w:r>
              <w:t>и</w:t>
            </w:r>
            <w:r>
              <w:t>чества в сфере энергосбережения и п</w:t>
            </w:r>
            <w:r>
              <w:t>о</w:t>
            </w:r>
            <w:r>
              <w:t>вышения энергоэффективности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области,</w:t>
            </w:r>
          </w:p>
          <w:p w:rsidR="00045C78" w:rsidRDefault="002E796C">
            <w:pPr>
              <w:pStyle w:val="ac"/>
            </w:pPr>
            <w:r>
              <w:t>ОГБУ "Центр энергосбереж</w:t>
            </w:r>
            <w:r>
              <w:t>е</w:t>
            </w:r>
            <w:r>
              <w:t>ния Белгородской области", БГТУ им. В.Г. Шухова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эксплуатацию и техническое обслуживание СУЭР, в том числе работу информационного центра технической поддержки и проведение обучающих с</w:t>
            </w:r>
            <w:r>
              <w:t>е</w:t>
            </w:r>
            <w:r>
              <w:t>минаров для пользователей СУЭР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области,</w:t>
            </w:r>
          </w:p>
          <w:p w:rsidR="00045C78" w:rsidRDefault="002E796C">
            <w:pPr>
              <w:pStyle w:val="ac"/>
            </w:pPr>
            <w:r>
              <w:t>ОГБУ "Центр энергосбереж</w:t>
            </w:r>
            <w:r>
              <w:t>е</w:t>
            </w:r>
            <w:r>
              <w:t>ния Белгородской области"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Осуществлять контроль за внедрением СУЭР в соответствии с настоящим Пл</w:t>
            </w:r>
            <w:r>
              <w:t>а</w:t>
            </w:r>
            <w:r>
              <w:t>ном и достижением плановых значений экономии затрат на энергетические р</w:t>
            </w:r>
            <w:r>
              <w:t>е</w:t>
            </w:r>
            <w:r>
              <w:t>сурсы государственных (муниципальных) учреждений Белгородской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Обеспечить ежегодную подготовку о</w:t>
            </w:r>
            <w:r>
              <w:t>т</w:t>
            </w:r>
            <w:r>
              <w:lastRenderedPageBreak/>
              <w:t>четных материалов в срок до 1 марта по результатам внедрения СУЭР с анализом достигнутой экономии затрат на энерг</w:t>
            </w:r>
            <w:r>
              <w:t>е</w:t>
            </w:r>
            <w:r>
              <w:t>тические ресурсы государственных (м</w:t>
            </w:r>
            <w:r>
              <w:t>у</w:t>
            </w:r>
            <w:r>
              <w:t>ниципальных) учреждений Белгородской области в разрезе муниципальных обр</w:t>
            </w:r>
            <w:r>
              <w:t>а</w:t>
            </w:r>
            <w:r>
              <w:t>зований, государственных (муниципал</w:t>
            </w:r>
            <w:r>
              <w:t>ь</w:t>
            </w:r>
            <w:r>
              <w:t>ных) учреждений Белгородской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lastRenderedPageBreak/>
              <w:t>но-коммунального хозяйства Белгородской области,</w:t>
            </w:r>
          </w:p>
          <w:p w:rsidR="00045C78" w:rsidRDefault="002E796C">
            <w:pPr>
              <w:pStyle w:val="ac"/>
            </w:pPr>
            <w:r>
              <w:t>ОГБУ "Центр энергосбереж</w:t>
            </w:r>
            <w:r>
              <w:t>е</w:t>
            </w:r>
            <w:r>
              <w:t>ния Белгородской области"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Представлять отчет в министерство ф</w:t>
            </w:r>
            <w:r>
              <w:t>и</w:t>
            </w:r>
            <w:r>
              <w:t>нансов и бюджетной политики Белг</w:t>
            </w:r>
            <w:r>
              <w:t>о</w:t>
            </w:r>
            <w:r>
              <w:t>родской области о выполнении меропр</w:t>
            </w:r>
            <w:r>
              <w:t>и</w:t>
            </w:r>
            <w:r>
              <w:t>ятий по достижению плановых значений целевых показателей программ энерг</w:t>
            </w:r>
            <w:r>
              <w:t>о</w:t>
            </w:r>
            <w:r>
              <w:t>сбережения и повышения энергетической эффективности исполнительных органов Белгородской области, муниципальных образований Белгородской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Ежеква</w:t>
            </w:r>
            <w:r>
              <w:t>р</w:t>
            </w:r>
            <w:r>
              <w:t>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области,</w:t>
            </w:r>
          </w:p>
          <w:p w:rsidR="00045C78" w:rsidRDefault="002E796C">
            <w:pPr>
              <w:pStyle w:val="ac"/>
            </w:pPr>
            <w:r>
              <w:t>ОГБУ "Центр энергосбереж</w:t>
            </w:r>
            <w:r>
              <w:t>е</w:t>
            </w:r>
            <w:r>
              <w:t>ния Белгородской области"</w:t>
            </w:r>
          </w:p>
        </w:tc>
      </w:tr>
      <w:tr w:rsidR="00045C78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c"/>
            </w:pPr>
            <w:r>
              <w:t>Подготовить обосновывающие матери</w:t>
            </w:r>
            <w:r>
              <w:t>а</w:t>
            </w:r>
            <w:r>
              <w:t>лы для внесения предложений в проект бюджета на плановый 2025 год по ф</w:t>
            </w:r>
            <w:r>
              <w:t>и</w:t>
            </w:r>
            <w:r>
              <w:t>нансированию мероприятий по обесп</w:t>
            </w:r>
            <w:r>
              <w:t>е</w:t>
            </w:r>
            <w:r>
              <w:t>чению функционирования СУЭР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78" w:rsidRDefault="002E796C">
            <w:pPr>
              <w:pStyle w:val="aa"/>
              <w:jc w:val="center"/>
            </w:pPr>
            <w:r>
              <w:t>01.08.2024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C78" w:rsidRDefault="002E796C">
            <w:pPr>
              <w:pStyle w:val="ac"/>
            </w:pPr>
            <w:r>
              <w:t>Министерство жили</w:t>
            </w:r>
            <w:r>
              <w:t>щ</w:t>
            </w:r>
            <w:r>
              <w:t>но-коммунального хозяйства Белгородской области,</w:t>
            </w:r>
          </w:p>
          <w:p w:rsidR="00045C78" w:rsidRDefault="002E796C">
            <w:pPr>
              <w:pStyle w:val="ac"/>
            </w:pPr>
            <w:r>
              <w:t>ОГБУ "Центр энергосбереж</w:t>
            </w:r>
            <w:r>
              <w:t>е</w:t>
            </w:r>
            <w:r>
              <w:t>ния Белгородской области"</w:t>
            </w:r>
          </w:p>
        </w:tc>
      </w:tr>
    </w:tbl>
    <w:p w:rsidR="002E796C" w:rsidRDefault="002E796C"/>
    <w:sectPr w:rsidR="002E796C">
      <w:headerReference w:type="default" r:id="rId29"/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EB" w:rsidRDefault="006231EB">
      <w:r>
        <w:separator/>
      </w:r>
    </w:p>
  </w:endnote>
  <w:endnote w:type="continuationSeparator" w:id="0">
    <w:p w:rsidR="006231EB" w:rsidRDefault="0062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45C7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45C78" w:rsidRDefault="002E79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45C78" w:rsidRDefault="002E79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45C78" w:rsidRDefault="002E79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2AD2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2AD2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EB" w:rsidRDefault="006231EB">
      <w:r>
        <w:separator/>
      </w:r>
    </w:p>
  </w:footnote>
  <w:footnote w:type="continuationSeparator" w:id="0">
    <w:p w:rsidR="006231EB" w:rsidRDefault="0062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78" w:rsidRDefault="002E79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Белгородской области от 27 сентября 2017 г. N 452-рп "О внедрении Системы…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6B"/>
    <w:rsid w:val="00045C78"/>
    <w:rsid w:val="002E796C"/>
    <w:rsid w:val="006231EB"/>
    <w:rsid w:val="00832AD2"/>
    <w:rsid w:val="00B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1109/0" TargetMode="External"/><Relationship Id="rId13" Type="http://schemas.openxmlformats.org/officeDocument/2006/relationships/hyperlink" Target="http://ivo.garant.ru/document/redirect/406604205/11" TargetMode="External"/><Relationship Id="rId18" Type="http://schemas.openxmlformats.org/officeDocument/2006/relationships/hyperlink" Target="http://ivo.garant.ru/document/redirect/406604205/12" TargetMode="External"/><Relationship Id="rId26" Type="http://schemas.openxmlformats.org/officeDocument/2006/relationships/hyperlink" Target="http://ivo.garant.ru/document/redirect/403134591/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406604205/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8275005/12" TargetMode="External"/><Relationship Id="rId17" Type="http://schemas.openxmlformats.org/officeDocument/2006/relationships/hyperlink" Target="http://ivo.garant.ru/document/redirect/406604205/12" TargetMode="External"/><Relationship Id="rId25" Type="http://schemas.openxmlformats.org/officeDocument/2006/relationships/hyperlink" Target="http://ivo.garant.ru/document/redirect/40043730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6604205/11" TargetMode="External"/><Relationship Id="rId20" Type="http://schemas.openxmlformats.org/officeDocument/2006/relationships/hyperlink" Target="http://ivo.garant.ru/document/redirect/406604205/1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8275005/11" TargetMode="External"/><Relationship Id="rId24" Type="http://schemas.openxmlformats.org/officeDocument/2006/relationships/hyperlink" Target="http://ivo.garant.ru/document/redirect/402628540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26304800/0" TargetMode="External"/><Relationship Id="rId23" Type="http://schemas.openxmlformats.org/officeDocument/2006/relationships/hyperlink" Target="http://ivo.garant.ru/document/redirect/72826588/0" TargetMode="External"/><Relationship Id="rId28" Type="http://schemas.openxmlformats.org/officeDocument/2006/relationships/hyperlink" Target="http://ivo.garant.ru/document/redirect/408275005/13" TargetMode="External"/><Relationship Id="rId10" Type="http://schemas.openxmlformats.org/officeDocument/2006/relationships/hyperlink" Target="http://ivo.garant.ru/document/redirect/196681/0" TargetMode="External"/><Relationship Id="rId19" Type="http://schemas.openxmlformats.org/officeDocument/2006/relationships/hyperlink" Target="http://ivo.garant.ru/document/redirect/405826537/1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96681/1000" TargetMode="External"/><Relationship Id="rId14" Type="http://schemas.openxmlformats.org/officeDocument/2006/relationships/hyperlink" Target="http://ivo.garant.ru/document/redirect/10103000/0" TargetMode="External"/><Relationship Id="rId22" Type="http://schemas.openxmlformats.org/officeDocument/2006/relationships/hyperlink" Target="http://ivo.garant.ru/document/redirect/406604205/13" TargetMode="External"/><Relationship Id="rId27" Type="http://schemas.openxmlformats.org/officeDocument/2006/relationships/hyperlink" Target="http://ivo.garant.ru/document/redirect/73686220/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5323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-</cp:lastModifiedBy>
  <cp:revision>4</cp:revision>
  <dcterms:created xsi:type="dcterms:W3CDTF">2024-02-11T18:18:00Z</dcterms:created>
  <dcterms:modified xsi:type="dcterms:W3CDTF">2024-03-26T06:09:00Z</dcterms:modified>
</cp:coreProperties>
</file>