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A5" w:rsidRPr="008D14A5" w:rsidRDefault="008D14A5" w:rsidP="008D14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14A5">
        <w:rPr>
          <w:rFonts w:ascii="Times New Roman" w:hAnsi="Times New Roman"/>
          <w:b/>
          <w:sz w:val="28"/>
          <w:szCs w:val="28"/>
        </w:rPr>
        <w:t>Дополнительное соглашение №</w:t>
      </w:r>
      <w:r w:rsidR="00F519A5">
        <w:rPr>
          <w:rFonts w:ascii="Times New Roman" w:hAnsi="Times New Roman"/>
          <w:b/>
          <w:sz w:val="28"/>
          <w:szCs w:val="28"/>
        </w:rPr>
        <w:t xml:space="preserve"> </w:t>
      </w:r>
      <w:r w:rsidR="00D873C3">
        <w:rPr>
          <w:rFonts w:ascii="Times New Roman" w:hAnsi="Times New Roman"/>
          <w:b/>
          <w:sz w:val="28"/>
          <w:szCs w:val="28"/>
        </w:rPr>
        <w:t>5</w:t>
      </w:r>
    </w:p>
    <w:p w:rsidR="008D14A5" w:rsidRPr="008D14A5" w:rsidRDefault="008D14A5" w:rsidP="00954F7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к </w:t>
      </w:r>
      <w:r w:rsidR="00915233">
        <w:rPr>
          <w:rFonts w:ascii="Times New Roman" w:hAnsi="Times New Roman"/>
          <w:sz w:val="28"/>
          <w:szCs w:val="28"/>
        </w:rPr>
        <w:t>коллективному договору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</w:t>
      </w:r>
      <w:r w:rsidR="0059536E">
        <w:rPr>
          <w:rFonts w:ascii="Times New Roman" w:hAnsi="Times New Roman"/>
          <w:sz w:val="28"/>
          <w:szCs w:val="28"/>
        </w:rPr>
        <w:t>дняя общеобразовательная школа</w:t>
      </w:r>
      <w:r w:rsidR="0091523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Алексеевского городского округа 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Pr="008D14A5">
        <w:rPr>
          <w:rFonts w:ascii="Times New Roman" w:hAnsi="Times New Roman"/>
          <w:sz w:val="28"/>
          <w:szCs w:val="28"/>
        </w:rPr>
        <w:t>на 202</w:t>
      </w:r>
      <w:r w:rsidR="00F519A5">
        <w:rPr>
          <w:rFonts w:ascii="Times New Roman" w:hAnsi="Times New Roman"/>
          <w:sz w:val="28"/>
          <w:szCs w:val="28"/>
        </w:rPr>
        <w:t>4</w:t>
      </w:r>
      <w:r w:rsidRPr="008D14A5">
        <w:rPr>
          <w:rFonts w:ascii="Times New Roman" w:hAnsi="Times New Roman"/>
          <w:sz w:val="28"/>
          <w:szCs w:val="28"/>
        </w:rPr>
        <w:t xml:space="preserve"> - 202</w:t>
      </w:r>
      <w:r w:rsidR="00F519A5">
        <w:rPr>
          <w:rFonts w:ascii="Times New Roman" w:hAnsi="Times New Roman"/>
          <w:sz w:val="28"/>
          <w:szCs w:val="28"/>
        </w:rPr>
        <w:t>6</w:t>
      </w:r>
      <w:r w:rsidRPr="008D14A5">
        <w:rPr>
          <w:rFonts w:ascii="Times New Roman" w:hAnsi="Times New Roman"/>
          <w:sz w:val="28"/>
          <w:szCs w:val="28"/>
        </w:rPr>
        <w:t xml:space="preserve"> годы от </w:t>
      </w:r>
      <w:r w:rsidR="00F519A5">
        <w:rPr>
          <w:rFonts w:ascii="Times New Roman" w:hAnsi="Times New Roman"/>
          <w:sz w:val="28"/>
          <w:szCs w:val="28"/>
        </w:rPr>
        <w:t>26</w:t>
      </w:r>
      <w:r w:rsidRPr="008D14A5">
        <w:rPr>
          <w:rFonts w:ascii="Times New Roman" w:hAnsi="Times New Roman"/>
          <w:sz w:val="28"/>
          <w:szCs w:val="28"/>
        </w:rPr>
        <w:t xml:space="preserve"> декабря 202</w:t>
      </w:r>
      <w:r w:rsidR="00F519A5">
        <w:rPr>
          <w:rFonts w:ascii="Times New Roman" w:hAnsi="Times New Roman"/>
          <w:sz w:val="28"/>
          <w:szCs w:val="28"/>
        </w:rPr>
        <w:t>3</w:t>
      </w:r>
      <w:r w:rsidRPr="008D14A5">
        <w:rPr>
          <w:rFonts w:ascii="Times New Roman" w:hAnsi="Times New Roman"/>
          <w:sz w:val="28"/>
          <w:szCs w:val="28"/>
        </w:rPr>
        <w:t xml:space="preserve"> года</w:t>
      </w: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г. </w:t>
      </w:r>
      <w:r w:rsidR="00954F7A">
        <w:rPr>
          <w:rFonts w:ascii="Times New Roman" w:hAnsi="Times New Roman"/>
          <w:sz w:val="28"/>
          <w:szCs w:val="28"/>
        </w:rPr>
        <w:t xml:space="preserve">Алексеевка                                                                 </w:t>
      </w:r>
      <w:r w:rsidRPr="008D14A5">
        <w:rPr>
          <w:rFonts w:ascii="Times New Roman" w:hAnsi="Times New Roman"/>
          <w:sz w:val="28"/>
          <w:szCs w:val="28"/>
        </w:rPr>
        <w:t xml:space="preserve"> «</w:t>
      </w:r>
      <w:r w:rsidR="00954F7A">
        <w:rPr>
          <w:rFonts w:ascii="Times New Roman" w:hAnsi="Times New Roman"/>
          <w:sz w:val="28"/>
          <w:szCs w:val="28"/>
        </w:rPr>
        <w:t>25</w:t>
      </w:r>
      <w:r w:rsidRPr="008D14A5">
        <w:rPr>
          <w:rFonts w:ascii="Times New Roman" w:hAnsi="Times New Roman"/>
          <w:sz w:val="28"/>
          <w:szCs w:val="28"/>
        </w:rPr>
        <w:t xml:space="preserve">» </w:t>
      </w:r>
      <w:r w:rsidR="00954F7A">
        <w:rPr>
          <w:rFonts w:ascii="Times New Roman" w:hAnsi="Times New Roman"/>
          <w:sz w:val="28"/>
          <w:szCs w:val="28"/>
        </w:rPr>
        <w:t xml:space="preserve"> марта</w:t>
      </w:r>
      <w:r w:rsidRPr="008D14A5">
        <w:rPr>
          <w:rFonts w:ascii="Times New Roman" w:hAnsi="Times New Roman"/>
          <w:sz w:val="28"/>
          <w:szCs w:val="28"/>
        </w:rPr>
        <w:t xml:space="preserve"> 2024 г.</w:t>
      </w: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5233" w:rsidRDefault="00915233" w:rsidP="0091523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51B5" w:rsidRPr="00A951B5" w:rsidRDefault="00A951B5" w:rsidP="00A951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Дополнительного соглашения № 1 от 18 марта 2024 года и Дополнительного соглашения № 2 от 19 марта 2024 года к Отраслевому соглашению  </w:t>
      </w:r>
      <w:r w:rsidRPr="00A951B5">
        <w:rPr>
          <w:rFonts w:ascii="Times New Roman" w:hAnsi="Times New Roman"/>
          <w:sz w:val="28"/>
          <w:szCs w:val="28"/>
        </w:rPr>
        <w:t>министерства образования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1B5">
        <w:rPr>
          <w:rFonts w:ascii="Times New Roman" w:hAnsi="Times New Roman"/>
          <w:sz w:val="28"/>
          <w:szCs w:val="28"/>
        </w:rPr>
        <w:t>и Белгородской региональной организации Общероссийского Профсоюза</w:t>
      </w:r>
    </w:p>
    <w:p w:rsidR="00A951B5" w:rsidRPr="00A951B5" w:rsidRDefault="00A951B5" w:rsidP="00A951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1B5">
        <w:rPr>
          <w:rFonts w:ascii="Times New Roman" w:hAnsi="Times New Roman"/>
          <w:sz w:val="28"/>
          <w:szCs w:val="28"/>
        </w:rPr>
        <w:t>образования на 2024 — 2026 годы от 29 декабря 2023 года</w:t>
      </w:r>
    </w:p>
    <w:p w:rsidR="00915233" w:rsidRPr="008D14A5" w:rsidRDefault="00A951B5" w:rsidP="0091523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915233">
        <w:rPr>
          <w:rFonts w:ascii="Times New Roman" w:hAnsi="Times New Roman"/>
          <w:sz w:val="28"/>
          <w:szCs w:val="28"/>
        </w:rPr>
        <w:t>аботодатель</w:t>
      </w:r>
      <w:r w:rsidR="00915233" w:rsidRPr="008D14A5">
        <w:rPr>
          <w:rFonts w:ascii="Times New Roman" w:hAnsi="Times New Roman"/>
          <w:sz w:val="28"/>
          <w:szCs w:val="28"/>
        </w:rPr>
        <w:t xml:space="preserve">, в лице </w:t>
      </w:r>
      <w:proofErr w:type="spellStart"/>
      <w:r w:rsidR="00D82919">
        <w:rPr>
          <w:rFonts w:ascii="Times New Roman" w:hAnsi="Times New Roman"/>
          <w:sz w:val="28"/>
          <w:szCs w:val="28"/>
        </w:rPr>
        <w:t>и.о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. </w:t>
      </w:r>
      <w:r w:rsidR="00915233">
        <w:rPr>
          <w:rFonts w:ascii="Times New Roman" w:hAnsi="Times New Roman"/>
          <w:sz w:val="28"/>
          <w:szCs w:val="28"/>
        </w:rPr>
        <w:t>директора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  <w:r w:rsidR="00915233">
        <w:rPr>
          <w:rFonts w:ascii="Times New Roman" w:hAnsi="Times New Roman"/>
          <w:sz w:val="28"/>
          <w:szCs w:val="28"/>
        </w:rPr>
        <w:t xml:space="preserve">» Алексеевского городского округа  </w:t>
      </w:r>
      <w:r w:rsidR="00D82919">
        <w:rPr>
          <w:rFonts w:ascii="Times New Roman" w:hAnsi="Times New Roman"/>
          <w:sz w:val="28"/>
          <w:szCs w:val="28"/>
        </w:rPr>
        <w:t>Щегольских Натальи Николаевны</w:t>
      </w:r>
      <w:r w:rsidR="00915233">
        <w:rPr>
          <w:rFonts w:ascii="Times New Roman" w:hAnsi="Times New Roman"/>
          <w:sz w:val="28"/>
          <w:szCs w:val="28"/>
        </w:rPr>
        <w:t>,</w:t>
      </w:r>
      <w:r w:rsidR="00915233" w:rsidRPr="008D14A5">
        <w:rPr>
          <w:rFonts w:ascii="Times New Roman" w:hAnsi="Times New Roman"/>
          <w:sz w:val="28"/>
          <w:szCs w:val="28"/>
        </w:rPr>
        <w:t xml:space="preserve"> и 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915233">
        <w:rPr>
          <w:rFonts w:ascii="Times New Roman" w:hAnsi="Times New Roman"/>
          <w:sz w:val="28"/>
          <w:szCs w:val="28"/>
        </w:rPr>
        <w:t xml:space="preserve">работники, представленные в лице  председателя первичной профсоюзной организации  </w:t>
      </w:r>
      <w:proofErr w:type="spellStart"/>
      <w:r w:rsidR="00D82919">
        <w:rPr>
          <w:rFonts w:ascii="Times New Roman" w:hAnsi="Times New Roman"/>
          <w:sz w:val="28"/>
          <w:szCs w:val="28"/>
        </w:rPr>
        <w:t>Дегальцевой</w:t>
      </w:r>
      <w:proofErr w:type="spellEnd"/>
      <w:r w:rsidR="00915233" w:rsidRPr="00915233">
        <w:rPr>
          <w:rFonts w:ascii="Times New Roman" w:hAnsi="Times New Roman"/>
          <w:sz w:val="28"/>
          <w:szCs w:val="28"/>
        </w:rPr>
        <w:t xml:space="preserve"> Ольги </w:t>
      </w:r>
      <w:r w:rsidR="00D82919">
        <w:rPr>
          <w:rFonts w:ascii="Times New Roman" w:hAnsi="Times New Roman"/>
          <w:sz w:val="28"/>
          <w:szCs w:val="28"/>
        </w:rPr>
        <w:t>Николае</w:t>
      </w:r>
      <w:r w:rsidR="00915233" w:rsidRPr="00915233">
        <w:rPr>
          <w:rFonts w:ascii="Times New Roman" w:hAnsi="Times New Roman"/>
          <w:sz w:val="28"/>
          <w:szCs w:val="28"/>
        </w:rPr>
        <w:t>вны</w:t>
      </w:r>
      <w:r w:rsidR="00915233" w:rsidRPr="008D14A5">
        <w:rPr>
          <w:rFonts w:ascii="Times New Roman" w:hAnsi="Times New Roman"/>
          <w:sz w:val="28"/>
          <w:szCs w:val="28"/>
        </w:rPr>
        <w:t>, совместно именуемые «Стороны»,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руководствуясь законодательством Российской Федерации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и  законодательством Белгородской области, заключили настоящее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 xml:space="preserve">дополнительное соглашение к </w:t>
      </w:r>
      <w:r w:rsidR="00915233">
        <w:rPr>
          <w:rFonts w:ascii="Times New Roman" w:hAnsi="Times New Roman"/>
          <w:sz w:val="28"/>
          <w:szCs w:val="28"/>
        </w:rPr>
        <w:t>коллективному договору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  <w:r w:rsidR="00915233">
        <w:rPr>
          <w:rFonts w:ascii="Times New Roman" w:hAnsi="Times New Roman"/>
          <w:sz w:val="28"/>
          <w:szCs w:val="28"/>
        </w:rPr>
        <w:t>» Алексеевского городского</w:t>
      </w:r>
      <w:proofErr w:type="gramEnd"/>
      <w:r w:rsidR="009152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5233">
        <w:rPr>
          <w:rFonts w:ascii="Times New Roman" w:hAnsi="Times New Roman"/>
          <w:sz w:val="28"/>
          <w:szCs w:val="28"/>
        </w:rPr>
        <w:t xml:space="preserve">округа  </w:t>
      </w:r>
      <w:r w:rsidR="00915233" w:rsidRPr="008D14A5">
        <w:rPr>
          <w:rFonts w:ascii="Times New Roman" w:hAnsi="Times New Roman"/>
          <w:sz w:val="28"/>
          <w:szCs w:val="28"/>
        </w:rPr>
        <w:t>на 202</w:t>
      </w:r>
      <w:r w:rsidR="00915233">
        <w:rPr>
          <w:rFonts w:ascii="Times New Roman" w:hAnsi="Times New Roman"/>
          <w:sz w:val="28"/>
          <w:szCs w:val="28"/>
        </w:rPr>
        <w:t>3</w:t>
      </w:r>
      <w:r w:rsidR="00915233" w:rsidRPr="008D14A5">
        <w:rPr>
          <w:rFonts w:ascii="Times New Roman" w:hAnsi="Times New Roman"/>
          <w:sz w:val="28"/>
          <w:szCs w:val="28"/>
        </w:rPr>
        <w:t xml:space="preserve"> - 202</w:t>
      </w:r>
      <w:r w:rsidR="00915233">
        <w:rPr>
          <w:rFonts w:ascii="Times New Roman" w:hAnsi="Times New Roman"/>
          <w:sz w:val="28"/>
          <w:szCs w:val="28"/>
        </w:rPr>
        <w:t>5</w:t>
      </w:r>
      <w:r w:rsidR="00915233" w:rsidRPr="008D14A5">
        <w:rPr>
          <w:rFonts w:ascii="Times New Roman" w:hAnsi="Times New Roman"/>
          <w:sz w:val="28"/>
          <w:szCs w:val="28"/>
        </w:rPr>
        <w:t xml:space="preserve"> годы от </w:t>
      </w:r>
      <w:r w:rsidR="00915233">
        <w:rPr>
          <w:rFonts w:ascii="Times New Roman" w:hAnsi="Times New Roman"/>
          <w:sz w:val="28"/>
          <w:szCs w:val="28"/>
        </w:rPr>
        <w:t>1</w:t>
      </w:r>
      <w:r w:rsidR="00915233" w:rsidRPr="008D14A5">
        <w:rPr>
          <w:rFonts w:ascii="Times New Roman" w:hAnsi="Times New Roman"/>
          <w:sz w:val="28"/>
          <w:szCs w:val="28"/>
        </w:rPr>
        <w:t>2 декабря (далее соответственно</w:t>
      </w:r>
      <w:proofErr w:type="gramEnd"/>
      <w:r w:rsidR="00915233" w:rsidRPr="008D14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5233" w:rsidRPr="008D14A5">
        <w:rPr>
          <w:rFonts w:ascii="Times New Roman" w:hAnsi="Times New Roman"/>
          <w:sz w:val="28"/>
          <w:szCs w:val="28"/>
        </w:rPr>
        <w:t xml:space="preserve">— </w:t>
      </w:r>
      <w:r w:rsidR="00915233">
        <w:rPr>
          <w:rFonts w:ascii="Times New Roman" w:hAnsi="Times New Roman"/>
          <w:sz w:val="28"/>
          <w:szCs w:val="28"/>
        </w:rPr>
        <w:t>Коллективный договор</w:t>
      </w:r>
      <w:r w:rsidR="00915233" w:rsidRPr="008D14A5">
        <w:rPr>
          <w:rFonts w:ascii="Times New Roman" w:hAnsi="Times New Roman"/>
          <w:sz w:val="28"/>
          <w:szCs w:val="28"/>
        </w:rPr>
        <w:t>, Дополнительное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соглашение) о нижеследующем:</w:t>
      </w:r>
      <w:proofErr w:type="gramEnd"/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14A5" w:rsidRPr="008D14A5" w:rsidRDefault="008D14A5" w:rsidP="00081F0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1. Стороны договорились внести в </w:t>
      </w:r>
      <w:r w:rsidR="00915233">
        <w:rPr>
          <w:rFonts w:ascii="Times New Roman" w:hAnsi="Times New Roman"/>
          <w:sz w:val="28"/>
          <w:szCs w:val="28"/>
        </w:rPr>
        <w:t>Коллективный договор</w:t>
      </w:r>
      <w:r w:rsidRPr="008D14A5">
        <w:rPr>
          <w:rFonts w:ascii="Times New Roman" w:hAnsi="Times New Roman"/>
          <w:sz w:val="28"/>
          <w:szCs w:val="28"/>
        </w:rPr>
        <w:t xml:space="preserve"> следующие</w:t>
      </w:r>
    </w:p>
    <w:p w:rsidR="00F91FC9" w:rsidRPr="00F519A5" w:rsidRDefault="008D14A5" w:rsidP="00081F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>изменения:</w:t>
      </w:r>
    </w:p>
    <w:p w:rsidR="00541FD6" w:rsidRDefault="0065598B" w:rsidP="00541F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541FD6">
        <w:rPr>
          <w:rFonts w:ascii="Times New Roman" w:hAnsi="Times New Roman"/>
          <w:sz w:val="28"/>
          <w:szCs w:val="28"/>
          <w:lang w:eastAsia="ru-RU"/>
        </w:rPr>
        <w:t>пункт 4.19 раздела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541FD6">
        <w:rPr>
          <w:rFonts w:ascii="Times New Roman" w:hAnsi="Times New Roman"/>
          <w:sz w:val="28"/>
          <w:szCs w:val="28"/>
          <w:lang w:eastAsia="ru-RU"/>
        </w:rPr>
        <w:t xml:space="preserve">. Коллективного договора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41FD6" w:rsidRPr="002E4504" w:rsidRDefault="00541FD6" w:rsidP="00541F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4504">
        <w:rPr>
          <w:rFonts w:ascii="Times New Roman" w:hAnsi="Times New Roman"/>
          <w:sz w:val="28"/>
          <w:szCs w:val="28"/>
        </w:rPr>
        <w:t>«</w:t>
      </w:r>
      <w:r w:rsidRPr="00541FD6">
        <w:rPr>
          <w:rFonts w:ascii="Times New Roman" w:hAnsi="Times New Roman"/>
          <w:sz w:val="28"/>
          <w:szCs w:val="28"/>
        </w:rPr>
        <w:t>4.19</w:t>
      </w:r>
      <w:r w:rsidRPr="002E4504">
        <w:rPr>
          <w:rFonts w:ascii="Times New Roman" w:hAnsi="Times New Roman"/>
          <w:sz w:val="28"/>
          <w:szCs w:val="28"/>
        </w:rPr>
        <w:t>.</w:t>
      </w:r>
      <w:r w:rsidR="00A951B5">
        <w:rPr>
          <w:rFonts w:ascii="Times New Roman" w:hAnsi="Times New Roman"/>
          <w:sz w:val="28"/>
          <w:szCs w:val="28"/>
        </w:rPr>
        <w:t xml:space="preserve"> </w:t>
      </w:r>
      <w:r w:rsidRPr="002E4504">
        <w:rPr>
          <w:rFonts w:ascii="Times New Roman" w:hAnsi="Times New Roman"/>
          <w:sz w:val="28"/>
          <w:szCs w:val="28"/>
        </w:rPr>
        <w:t>Сохранить среднюю заработную плату Работникам:</w:t>
      </w:r>
    </w:p>
    <w:p w:rsidR="00541FD6" w:rsidRPr="002E4504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- за время участия их в забастовке, проводимой в соответствии </w:t>
      </w:r>
      <w:r w:rsidRPr="002E4504">
        <w:rPr>
          <w:rFonts w:ascii="Times New Roman" w:hAnsi="Times New Roman"/>
          <w:sz w:val="28"/>
          <w:szCs w:val="28"/>
        </w:rPr>
        <w:br/>
        <w:t>с действующим законодательством Российской Федерации;</w:t>
      </w:r>
    </w:p>
    <w:p w:rsidR="00541FD6" w:rsidRPr="002E4504" w:rsidRDefault="00541FD6" w:rsidP="00541FD6">
      <w:pPr>
        <w:pStyle w:val="a3"/>
        <w:spacing w:line="276" w:lineRule="auto"/>
        <w:jc w:val="both"/>
        <w:rPr>
          <w:rFonts w:ascii="Times New Roman" w:hAnsi="Times New Roman"/>
          <w:color w:val="FF3300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- за время вынужденного простоя, по причинам, не зависящим </w:t>
      </w:r>
      <w:r w:rsidRPr="002E4504">
        <w:rPr>
          <w:rFonts w:ascii="Times New Roman" w:hAnsi="Times New Roman"/>
          <w:sz w:val="28"/>
          <w:szCs w:val="28"/>
        </w:rPr>
        <w:br/>
        <w:t>от Работодателя и Работника:</w:t>
      </w:r>
      <w:r w:rsidRPr="002E4504">
        <w:rPr>
          <w:rFonts w:ascii="Times New Roman" w:hAnsi="Times New Roman"/>
          <w:color w:val="FF3300"/>
          <w:sz w:val="28"/>
          <w:szCs w:val="28"/>
        </w:rPr>
        <w:t xml:space="preserve"> </w:t>
      </w:r>
    </w:p>
    <w:p w:rsidR="00541FD6" w:rsidRPr="002E4504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а) в случае введения в Организации ограничительных мероприятий (карантин) в соответствии с Федеральным законом от 30 марта 1999 г. </w:t>
      </w:r>
      <w:r w:rsidRPr="002E4504">
        <w:rPr>
          <w:rFonts w:ascii="Times New Roman" w:hAnsi="Times New Roman"/>
          <w:sz w:val="28"/>
          <w:szCs w:val="28"/>
        </w:rPr>
        <w:br/>
        <w:t xml:space="preserve">№ 52-ФЗ «О санитарно-эпидемиологическом благополучии населения» </w:t>
      </w:r>
      <w:r w:rsidRPr="002E4504">
        <w:rPr>
          <w:rFonts w:ascii="Times New Roman" w:hAnsi="Times New Roman"/>
          <w:sz w:val="28"/>
          <w:szCs w:val="28"/>
        </w:rPr>
        <w:br/>
        <w:t>при возникновении (угрозе возникновения) и распространении (угрозе распространения) инфекционных заболеваний;</w:t>
      </w:r>
    </w:p>
    <w:p w:rsidR="00541FD6" w:rsidRPr="002E4504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04">
        <w:rPr>
          <w:rFonts w:ascii="Times New Roman" w:hAnsi="Times New Roman"/>
          <w:sz w:val="28"/>
          <w:szCs w:val="28"/>
        </w:rPr>
        <w:t xml:space="preserve">б) в случае капитального ремонта Организации по решению собственника здания Организации, не являющегося Работодателем, либо в случае, если необходимость ремонта вызвана наступлением чрезвычайных обстоятельств (катастрофой природного или техногенного характера, военными действиями, производственной аварией, пожаром, наводнением, </w:t>
      </w:r>
      <w:r w:rsidRPr="002E4504">
        <w:rPr>
          <w:rFonts w:ascii="Times New Roman" w:hAnsi="Times New Roman"/>
          <w:sz w:val="28"/>
          <w:szCs w:val="28"/>
        </w:rPr>
        <w:lastRenderedPageBreak/>
        <w:t xml:space="preserve">землетрясением и прочее), при невозможности предоставления Работнику работы в иной образовательной организации в пределах соответствующего населенного пункта для осуществления аналогичных обязанностей </w:t>
      </w:r>
      <w:r w:rsidRPr="002E4504">
        <w:rPr>
          <w:rFonts w:ascii="Times New Roman" w:hAnsi="Times New Roman"/>
          <w:sz w:val="28"/>
          <w:szCs w:val="28"/>
        </w:rPr>
        <w:br/>
        <w:t>по аналогичной должности в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период до окончания в Организации капитального ремонта (далее – Аналогичный работодатель).</w:t>
      </w:r>
    </w:p>
    <w:p w:rsidR="00541FD6" w:rsidRPr="00F91FC9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в) в случае объявления Работодателем режима простоя в отношении</w:t>
      </w:r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 xml:space="preserve">Работников в соответствии с решениями оперативного штаба </w:t>
      </w:r>
      <w:proofErr w:type="gramStart"/>
      <w:r w:rsidRPr="00F91FC9">
        <w:rPr>
          <w:rFonts w:ascii="Times New Roman" w:hAnsi="Times New Roman"/>
          <w:sz w:val="28"/>
          <w:szCs w:val="28"/>
        </w:rPr>
        <w:t>Белгородской</w:t>
      </w:r>
      <w:proofErr w:type="gramEnd"/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области, действующего в рамках исполнения Указа Президента Российской</w:t>
      </w:r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Федерации от 19 октября 2022 года № 757 «О мерах, осуществляемых в субъектах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FC9">
        <w:rPr>
          <w:rFonts w:ascii="Times New Roman" w:hAnsi="Times New Roman"/>
          <w:sz w:val="28"/>
          <w:szCs w:val="28"/>
        </w:rPr>
        <w:t>Российской Федерации в связи с Указом Президента Российской Федерации от 19 октября 2022 года № 756.</w:t>
      </w:r>
    </w:p>
    <w:p w:rsidR="00541FD6" w:rsidRPr="002E4504" w:rsidRDefault="00541FD6" w:rsidP="00541FD6">
      <w:pPr>
        <w:spacing w:line="252" w:lineRule="auto"/>
        <w:ind w:left="57" w:firstLine="79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04">
        <w:rPr>
          <w:rFonts w:ascii="Times New Roman" w:hAnsi="Times New Roman"/>
          <w:sz w:val="28"/>
          <w:szCs w:val="28"/>
        </w:rPr>
        <w:t xml:space="preserve">При наличии согласия Аналогичного работодателя в письменной форме принять Работника (в отношении которого принято решение </w:t>
      </w:r>
      <w:r w:rsidRPr="002E4504">
        <w:rPr>
          <w:rFonts w:ascii="Times New Roman" w:hAnsi="Times New Roman"/>
          <w:sz w:val="28"/>
          <w:szCs w:val="28"/>
        </w:rPr>
        <w:br/>
        <w:t xml:space="preserve">о вынужденном простое ввиду капитального ремонта по причинам, </w:t>
      </w:r>
      <w:r w:rsidRPr="002E4504">
        <w:rPr>
          <w:rFonts w:ascii="Times New Roman" w:hAnsi="Times New Roman"/>
          <w:sz w:val="28"/>
          <w:szCs w:val="28"/>
        </w:rPr>
        <w:br/>
        <w:t>не зависящим от Работодателя и Работника) на работу по срочному трудовому договору и письменного обязательства Организации о приеме Работника обратно на ту же должность после завершения капитального ремонта (трактуемых в силу ст. 64 ТК РФ как соответствующие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приглашения работодателей), в случае отсутствия в течени</w:t>
      </w:r>
      <w:proofErr w:type="gramStart"/>
      <w:r w:rsidRPr="002E4504">
        <w:rPr>
          <w:rFonts w:ascii="Times New Roman" w:hAnsi="Times New Roman"/>
          <w:sz w:val="28"/>
          <w:szCs w:val="28"/>
        </w:rPr>
        <w:t>и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семи календарных дней с даты ознакомления с названными документами согласия Работника на перевод к Аналогичному работодателю, Работнику гарантируется сохранение 2/3 заработной платы, рассчитанной пропорционально времени простоя, и соответственно первый абзац подпункта «б» настоящего пункта в данном случае не применяется.</w:t>
      </w:r>
    </w:p>
    <w:p w:rsidR="00541FD6" w:rsidRPr="002E4504" w:rsidRDefault="00541FD6" w:rsidP="00541FD6">
      <w:pPr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>- за время приостановки работы по причине несвоевременной или неполной выплаты заработной платы в порядке, предусмотренном ст. 142 Трудового кодекса Российской Федерации;</w:t>
      </w:r>
    </w:p>
    <w:p w:rsidR="00541FD6" w:rsidRPr="00541FD6" w:rsidRDefault="00541FD6" w:rsidP="00541FD6">
      <w:pPr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4504">
        <w:rPr>
          <w:rFonts w:ascii="Times New Roman" w:hAnsi="Times New Roman"/>
          <w:sz w:val="28"/>
          <w:szCs w:val="28"/>
        </w:rPr>
        <w:t>-  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 по мобилизации или заключения контракта о добровольном содействии в выполнении задач, возложенных на Вооруженные силы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2E4504">
        <w:rPr>
          <w:rFonts w:ascii="Times New Roman" w:hAnsi="Times New Roman"/>
          <w:sz w:val="28"/>
          <w:szCs w:val="28"/>
        </w:rPr>
        <w:t>.</w:t>
      </w:r>
    </w:p>
    <w:p w:rsidR="00F91FC9" w:rsidRPr="004C7F16" w:rsidRDefault="00915233" w:rsidP="00F91F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4F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2BCB">
        <w:rPr>
          <w:rFonts w:ascii="Times New Roman" w:hAnsi="Times New Roman"/>
          <w:sz w:val="28"/>
          <w:szCs w:val="28"/>
          <w:lang w:eastAsia="ru-RU"/>
        </w:rPr>
        <w:t xml:space="preserve">  раздел</w:t>
      </w:r>
      <w:r w:rsid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541FD6">
        <w:rPr>
          <w:rFonts w:ascii="Times New Roman" w:hAnsi="Times New Roman"/>
          <w:sz w:val="28"/>
          <w:szCs w:val="28"/>
          <w:lang w:eastAsia="ru-RU"/>
        </w:rPr>
        <w:t xml:space="preserve">. Коллективного договора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</w:rPr>
        <w:t xml:space="preserve"> </w:t>
      </w:r>
      <w:r w:rsidR="004C7F16">
        <w:rPr>
          <w:rFonts w:ascii="Times New Roman" w:hAnsi="Times New Roman"/>
          <w:sz w:val="28"/>
          <w:szCs w:val="28"/>
          <w:lang w:eastAsia="ru-RU"/>
        </w:rPr>
        <w:t xml:space="preserve">дополнить пунктами </w:t>
      </w:r>
      <w:r w:rsidR="00541FD6">
        <w:rPr>
          <w:rFonts w:ascii="Times New Roman" w:hAnsi="Times New Roman"/>
          <w:sz w:val="28"/>
          <w:szCs w:val="28"/>
        </w:rPr>
        <w:t>4</w:t>
      </w:r>
      <w:r w:rsidR="00541FD6" w:rsidRPr="00541FD6">
        <w:rPr>
          <w:rFonts w:ascii="Times New Roman" w:hAnsi="Times New Roman"/>
          <w:sz w:val="28"/>
          <w:szCs w:val="28"/>
        </w:rPr>
        <w:t>.20</w:t>
      </w:r>
      <w:r w:rsidR="004C7F16">
        <w:rPr>
          <w:rFonts w:ascii="Times New Roman" w:hAnsi="Times New Roman"/>
          <w:sz w:val="28"/>
          <w:szCs w:val="28"/>
        </w:rPr>
        <w:t xml:space="preserve"> – </w:t>
      </w:r>
      <w:r w:rsidR="00541FD6" w:rsidRPr="00541FD6">
        <w:rPr>
          <w:rFonts w:ascii="Times New Roman" w:hAnsi="Times New Roman"/>
          <w:sz w:val="28"/>
          <w:szCs w:val="28"/>
        </w:rPr>
        <w:t>4.21</w:t>
      </w:r>
      <w:r w:rsidR="004C7F1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85344" w:rsidRPr="00685344" w:rsidRDefault="00685344" w:rsidP="00685344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4C7F16">
        <w:rPr>
          <w:sz w:val="28"/>
          <w:szCs w:val="28"/>
          <w:lang w:eastAsia="ru-RU"/>
        </w:rPr>
        <w:t>«</w:t>
      </w:r>
      <w:r w:rsidR="00541FD6" w:rsidRPr="00541FD6">
        <w:rPr>
          <w:rFonts w:ascii="Times New Roman" w:hAnsi="Times New Roman"/>
          <w:sz w:val="28"/>
          <w:szCs w:val="28"/>
          <w:lang w:eastAsia="ru-RU"/>
        </w:rPr>
        <w:t>4</w:t>
      </w:r>
      <w:r w:rsidRPr="00685344">
        <w:rPr>
          <w:rFonts w:ascii="Times New Roman" w:hAnsi="Times New Roman"/>
          <w:sz w:val="28"/>
          <w:szCs w:val="28"/>
          <w:lang w:eastAsia="ru-RU"/>
        </w:rPr>
        <w:t>.2</w:t>
      </w:r>
      <w:r w:rsidR="00541FD6" w:rsidRPr="00541FD6">
        <w:rPr>
          <w:rFonts w:ascii="Times New Roman" w:hAnsi="Times New Roman"/>
          <w:sz w:val="28"/>
          <w:szCs w:val="28"/>
          <w:lang w:eastAsia="ru-RU"/>
        </w:rPr>
        <w:t>0</w:t>
      </w:r>
      <w:r w:rsidRPr="00685344">
        <w:rPr>
          <w:rFonts w:ascii="Times New Roman" w:hAnsi="Times New Roman"/>
          <w:sz w:val="28"/>
          <w:szCs w:val="28"/>
          <w:lang w:eastAsia="ru-RU"/>
        </w:rPr>
        <w:t xml:space="preserve">. Производить </w:t>
      </w:r>
      <w:r w:rsidRPr="00685344">
        <w:rPr>
          <w:rFonts w:ascii="Times New Roman" w:hAnsi="Times New Roman"/>
          <w:sz w:val="28"/>
          <w:szCs w:val="28"/>
        </w:rPr>
        <w:t>оплату труда педагогических работников, являющихся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гражданами Российской Федерации или претендующих на 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гражданства Российской Федерации по программе соотечественников,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имеющейся первой или высшей квалификационной категории, присвоенной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на территории бывших республик СССР в пределах срока их действия,</w:t>
      </w:r>
    </w:p>
    <w:p w:rsidR="00685344" w:rsidRDefault="00685344" w:rsidP="00685344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85344">
        <w:rPr>
          <w:rFonts w:ascii="Times New Roman" w:hAnsi="Times New Roman"/>
          <w:sz w:val="28"/>
          <w:szCs w:val="28"/>
        </w:rPr>
        <w:t>но не более чем в течение 5 лет.</w:t>
      </w:r>
    </w:p>
    <w:p w:rsidR="00685344" w:rsidRPr="00135FD2" w:rsidRDefault="00541FD6" w:rsidP="004C7F16">
      <w:pPr>
        <w:pStyle w:val="a3"/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541FD6">
        <w:rPr>
          <w:rFonts w:ascii="Times New Roman" w:hAnsi="Times New Roman"/>
          <w:sz w:val="28"/>
          <w:szCs w:val="28"/>
        </w:rPr>
        <w:t>.21.</w:t>
      </w:r>
      <w:r w:rsidR="00685344" w:rsidRPr="004C7F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85344" w:rsidRPr="004C7F16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D504D4">
        <w:rPr>
          <w:rFonts w:ascii="Times New Roman" w:hAnsi="Times New Roman"/>
          <w:sz w:val="28"/>
          <w:szCs w:val="28"/>
        </w:rPr>
        <w:t>пункта</w:t>
      </w:r>
      <w:r w:rsidR="00685344" w:rsidRPr="004C7F16">
        <w:rPr>
          <w:rFonts w:ascii="Times New Roman" w:hAnsi="Times New Roman"/>
          <w:sz w:val="28"/>
          <w:szCs w:val="28"/>
        </w:rPr>
        <w:t xml:space="preserve"> </w:t>
      </w:r>
      <w:r w:rsidR="00D504D4">
        <w:rPr>
          <w:rFonts w:ascii="Times New Roman" w:hAnsi="Times New Roman"/>
          <w:sz w:val="28"/>
          <w:szCs w:val="28"/>
        </w:rPr>
        <w:t>4.20</w:t>
      </w:r>
      <w:r w:rsidR="00685344" w:rsidRPr="004C7F16">
        <w:rPr>
          <w:rFonts w:ascii="Times New Roman" w:hAnsi="Times New Roman"/>
          <w:sz w:val="28"/>
          <w:szCs w:val="28"/>
        </w:rPr>
        <w:t xml:space="preserve"> настоящего раздела,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="00685344" w:rsidRPr="004C7F16">
        <w:rPr>
          <w:rFonts w:ascii="Times New Roman" w:hAnsi="Times New Roman"/>
          <w:sz w:val="28"/>
          <w:szCs w:val="28"/>
        </w:rPr>
        <w:t>учет квалификационных категорий указанных педагогических работников</w:t>
      </w:r>
      <w:r w:rsidR="004C7F16">
        <w:rPr>
          <w:rFonts w:ascii="Times New Roman" w:hAnsi="Times New Roman"/>
          <w:sz w:val="28"/>
          <w:szCs w:val="28"/>
        </w:rPr>
        <w:t xml:space="preserve">,   </w:t>
      </w:r>
      <w:r w:rsidR="004C7F16" w:rsidRPr="004C7F16">
        <w:rPr>
          <w:rFonts w:ascii="Times New Roman" w:hAnsi="Times New Roman"/>
          <w:sz w:val="28"/>
          <w:szCs w:val="28"/>
        </w:rPr>
        <w:t>состоя</w:t>
      </w:r>
      <w:r w:rsidR="004C7F16">
        <w:rPr>
          <w:rFonts w:ascii="Times New Roman" w:hAnsi="Times New Roman"/>
          <w:sz w:val="28"/>
          <w:szCs w:val="28"/>
        </w:rPr>
        <w:t>щих</w:t>
      </w:r>
      <w:r w:rsidR="004C7F16" w:rsidRPr="004C7F16">
        <w:rPr>
          <w:rFonts w:ascii="Times New Roman" w:hAnsi="Times New Roman"/>
          <w:sz w:val="28"/>
          <w:szCs w:val="28"/>
        </w:rPr>
        <w:t xml:space="preserve"> в трудовых отношениях </w:t>
      </w:r>
      <w:r w:rsidR="004C7F16">
        <w:rPr>
          <w:rFonts w:ascii="Times New Roman" w:hAnsi="Times New Roman"/>
          <w:sz w:val="28"/>
          <w:szCs w:val="28"/>
        </w:rPr>
        <w:t xml:space="preserve">с </w:t>
      </w:r>
      <w:r w:rsidR="004C7F16" w:rsidRPr="004C7F16">
        <w:rPr>
          <w:rFonts w:ascii="Times New Roman" w:hAnsi="Times New Roman"/>
          <w:sz w:val="28"/>
          <w:szCs w:val="28"/>
        </w:rPr>
        <w:t>образовательный Организацией или в которые они поступают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="004C7F16" w:rsidRPr="004C7F16">
        <w:rPr>
          <w:rFonts w:ascii="Times New Roman" w:hAnsi="Times New Roman"/>
          <w:sz w:val="28"/>
          <w:szCs w:val="28"/>
        </w:rPr>
        <w:t>на работу</w:t>
      </w:r>
      <w:r w:rsidR="004C7F16">
        <w:rPr>
          <w:rFonts w:ascii="Times New Roman" w:hAnsi="Times New Roman"/>
          <w:sz w:val="28"/>
          <w:szCs w:val="28"/>
        </w:rPr>
        <w:t xml:space="preserve">,  </w:t>
      </w:r>
      <w:r w:rsidR="00685344" w:rsidRPr="004C7F16">
        <w:rPr>
          <w:rFonts w:ascii="Times New Roman" w:hAnsi="Times New Roman"/>
          <w:sz w:val="28"/>
          <w:szCs w:val="28"/>
        </w:rPr>
        <w:t xml:space="preserve">проводится </w:t>
      </w:r>
      <w:r w:rsidR="004C7F16">
        <w:rPr>
          <w:rFonts w:ascii="Times New Roman" w:hAnsi="Times New Roman"/>
          <w:sz w:val="28"/>
          <w:szCs w:val="28"/>
        </w:rPr>
        <w:t xml:space="preserve">образовательной Организацией.  </w:t>
      </w:r>
      <w:proofErr w:type="gramEnd"/>
    </w:p>
    <w:p w:rsidR="00081F05" w:rsidRPr="00081F05" w:rsidRDefault="00685344" w:rsidP="00541FD6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7F16">
        <w:rPr>
          <w:rFonts w:ascii="Times New Roman" w:hAnsi="Times New Roman"/>
          <w:sz w:val="28"/>
          <w:szCs w:val="28"/>
        </w:rPr>
        <w:t>Основанием для учета квалификационных категорий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4C7F16">
        <w:rPr>
          <w:rFonts w:ascii="Times New Roman" w:hAnsi="Times New Roman"/>
          <w:sz w:val="28"/>
          <w:szCs w:val="28"/>
        </w:rPr>
        <w:t>у названных педагогических работников является наличие первой или высшей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4C7F16">
        <w:rPr>
          <w:rFonts w:ascii="Times New Roman" w:hAnsi="Times New Roman"/>
          <w:sz w:val="28"/>
          <w:szCs w:val="28"/>
        </w:rPr>
        <w:t>квалификационных категорий, установленных на территории бывших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республик СССР, подтвержденных одним из следующих документов:</w:t>
      </w:r>
      <w:r w:rsidR="004C7F16" w:rsidRPr="00081F05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аттестационный лист, выписка из протокола аттестационной комиссии,</w:t>
      </w:r>
      <w:r w:rsidR="004C7F16" w:rsidRPr="00081F05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трудовая книжка, распорядительный акт органа или организации,</w:t>
      </w:r>
      <w:r w:rsidR="00081F05" w:rsidRPr="00081F05">
        <w:rPr>
          <w:rFonts w:ascii="Times New Roman" w:hAnsi="Times New Roman"/>
          <w:sz w:val="28"/>
          <w:szCs w:val="28"/>
        </w:rPr>
        <w:t xml:space="preserve"> трудовая книжка, распорядительный акт органа или организации, уполномоченной на формирование аттестационной комиссии, об установлении квалификационной категории.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Подтверждающие документы предоставляются педагогическим работником руководителю образовательной Организации в переводе на русский язык с заявлением о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6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учете установленной квалификационной категории. Решение по результатам рассмотрения предоставленных документов об учете квалификационной категории педагогического работника утверждается распорядительным актом образовательной Организации и должно содержать конечную дату, до которой осуществляется учет первой или высшей категории (в пределах срока действия присвоенной категории, но не более чем 5 лет 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с даты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ее присвоения). Соответствующий распорядительный акт образовательной Организации вступает в силу 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с даты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его подписания руководителем»</w:t>
      </w:r>
      <w:r w:rsidR="00081F05">
        <w:rPr>
          <w:rFonts w:ascii="Times New Roman" w:hAnsi="Times New Roman"/>
          <w:sz w:val="28"/>
          <w:szCs w:val="28"/>
        </w:rPr>
        <w:t>.</w:t>
      </w:r>
    </w:p>
    <w:p w:rsidR="00081F05" w:rsidRPr="00081F05" w:rsidRDefault="00081F05" w:rsidP="00802BC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802BCB">
        <w:rPr>
          <w:rFonts w:ascii="Times New Roman" w:hAnsi="Times New Roman"/>
        </w:rPr>
        <w:t xml:space="preserve"> </w:t>
      </w:r>
      <w:r w:rsidRPr="00802BCB">
        <w:rPr>
          <w:rFonts w:ascii="Times New Roman" w:hAnsi="Times New Roman"/>
          <w:sz w:val="28"/>
          <w:szCs w:val="28"/>
        </w:rPr>
        <w:t>2. Дополнительное соглашение вступае</w:t>
      </w:r>
      <w:r w:rsidR="00802BCB" w:rsidRPr="00802BCB">
        <w:rPr>
          <w:rFonts w:ascii="Times New Roman" w:hAnsi="Times New Roman"/>
          <w:sz w:val="28"/>
          <w:szCs w:val="28"/>
        </w:rPr>
        <w:t xml:space="preserve">т в силу со дня его подписания </w:t>
      </w:r>
      <w:r w:rsidR="00802BCB" w:rsidRPr="00802BCB">
        <w:rPr>
          <w:rFonts w:ascii="Times New Roman" w:hAnsi="Times New Roman"/>
          <w:color w:val="000000"/>
          <w:sz w:val="28"/>
          <w:szCs w:val="28"/>
        </w:rPr>
        <w:t>и является неотъемлемой частью Коллективного договора.</w:t>
      </w:r>
      <w:r w:rsidRPr="00081F05">
        <w:rPr>
          <w:rFonts w:ascii="Times New Roman" w:hAnsi="Times New Roman"/>
          <w:sz w:val="28"/>
          <w:szCs w:val="28"/>
        </w:rPr>
        <w:t xml:space="preserve"> </w:t>
      </w:r>
    </w:p>
    <w:p w:rsidR="00081F05" w:rsidRDefault="00081F05" w:rsidP="00081F0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1F05">
        <w:rPr>
          <w:rFonts w:ascii="Times New Roman" w:hAnsi="Times New Roman"/>
          <w:sz w:val="28"/>
          <w:szCs w:val="28"/>
        </w:rPr>
        <w:t xml:space="preserve">З. Дополнительное соглашение составлено и подписано в </w:t>
      </w:r>
      <w:r w:rsidR="00802BCB">
        <w:rPr>
          <w:rFonts w:ascii="Times New Roman" w:hAnsi="Times New Roman"/>
          <w:sz w:val="28"/>
          <w:szCs w:val="28"/>
        </w:rPr>
        <w:t>двух</w:t>
      </w:r>
      <w:r w:rsidR="00220ED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081F05">
        <w:rPr>
          <w:rFonts w:ascii="Times New Roman" w:hAnsi="Times New Roman"/>
          <w:sz w:val="28"/>
          <w:szCs w:val="28"/>
        </w:rPr>
        <w:t xml:space="preserve">экземплярах, каждый из которых имеет одинаковую юридическую силу. </w:t>
      </w:r>
    </w:p>
    <w:p w:rsidR="00B40A6A" w:rsidRPr="00081F05" w:rsidRDefault="00B40A6A" w:rsidP="00081F0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1F05" w:rsidRDefault="00081F05" w:rsidP="00081F05">
      <w:pPr>
        <w:ind w:firstLine="708"/>
        <w:rPr>
          <w:rFonts w:ascii="Times New Roman" w:hAnsi="Times New Roman"/>
          <w:b/>
          <w:sz w:val="28"/>
          <w:szCs w:val="28"/>
        </w:rPr>
      </w:pPr>
      <w:r w:rsidRPr="00B40A6A">
        <w:rPr>
          <w:rFonts w:ascii="Times New Roman" w:hAnsi="Times New Roman"/>
          <w:b/>
          <w:sz w:val="28"/>
          <w:szCs w:val="28"/>
        </w:rPr>
        <w:t xml:space="preserve">Настоящее Дополнительное соглашение подписано Сторонами: </w:t>
      </w:r>
    </w:p>
    <w:p w:rsidR="00B40A6A" w:rsidRPr="00B40A6A" w:rsidRDefault="00B40A6A" w:rsidP="00081F05">
      <w:pPr>
        <w:ind w:firstLine="708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B40A6A" w:rsidRPr="00B40A6A" w:rsidTr="00B40A6A">
        <w:tc>
          <w:tcPr>
            <w:tcW w:w="4644" w:type="dxa"/>
          </w:tcPr>
          <w:p w:rsidR="00802BCB" w:rsidRDefault="00D82919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 д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B40A6A" w:rsidRPr="00B40A6A" w:rsidRDefault="00802BCB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МБОУ «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ОШ»</w:t>
            </w:r>
          </w:p>
          <w:p w:rsidR="00B40A6A" w:rsidRP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0A6A" w:rsidRP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A6A">
              <w:rPr>
                <w:rFonts w:ascii="Times New Roman" w:hAnsi="Times New Roman"/>
                <w:b/>
                <w:sz w:val="28"/>
                <w:szCs w:val="28"/>
              </w:rPr>
              <w:t xml:space="preserve">____________   </w:t>
            </w:r>
            <w:r w:rsidR="00D82919">
              <w:rPr>
                <w:rFonts w:ascii="Times New Roman" w:hAnsi="Times New Roman"/>
                <w:b/>
                <w:sz w:val="28"/>
                <w:szCs w:val="28"/>
              </w:rPr>
              <w:t>Н.Н. Щегольских</w:t>
            </w:r>
          </w:p>
          <w:p w:rsidR="00B40A6A" w:rsidRPr="00B40A6A" w:rsidRDefault="00B40A6A" w:rsidP="00081F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40A6A" w:rsidRDefault="00220ED1" w:rsidP="00802BC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A4CEC5F" wp14:editId="7414EA7A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192405</wp:posOffset>
                  </wp:positionV>
                  <wp:extent cx="1112520" cy="1082040"/>
                  <wp:effectExtent l="0" t="0" r="0" b="3810"/>
                  <wp:wrapNone/>
                  <wp:docPr id="1" name="Рисунок 1" descr="C:\Users\PC\Desktop\ПЕЧАТЬ и ПОДПИСИ\Моя 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ПЕЧАТЬ и ПОДПИСИ\Моя под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0A6A" w:rsidRPr="00B40A6A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ППО</w:t>
            </w:r>
          </w:p>
          <w:p w:rsidR="00802BCB" w:rsidRDefault="00802BCB" w:rsidP="00802BC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МБОУ «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ОШ»</w:t>
            </w:r>
          </w:p>
          <w:p w:rsid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0A6A" w:rsidRPr="00B40A6A" w:rsidRDefault="00B40A6A" w:rsidP="00B40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____________    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О.</w:t>
            </w:r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Н. 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Дегальцева</w:t>
            </w:r>
            <w:proofErr w:type="spellEnd"/>
          </w:p>
          <w:p w:rsidR="00B40A6A" w:rsidRPr="00B40A6A" w:rsidRDefault="00B40A6A" w:rsidP="00081F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A6A" w:rsidRPr="00081F05" w:rsidRDefault="00B40A6A" w:rsidP="00081F05">
      <w:pPr>
        <w:ind w:firstLine="708"/>
        <w:rPr>
          <w:rFonts w:ascii="Times New Roman" w:hAnsi="Times New Roman"/>
          <w:sz w:val="28"/>
          <w:szCs w:val="28"/>
        </w:rPr>
      </w:pPr>
    </w:p>
    <w:p w:rsidR="00F91FC9" w:rsidRDefault="00F91FC9"/>
    <w:sectPr w:rsidR="00F91FC9" w:rsidSect="00081F0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C9"/>
    <w:rsid w:val="00081F05"/>
    <w:rsid w:val="00220ED1"/>
    <w:rsid w:val="002E4504"/>
    <w:rsid w:val="004C7F16"/>
    <w:rsid w:val="00541FD6"/>
    <w:rsid w:val="0059536E"/>
    <w:rsid w:val="0065598B"/>
    <w:rsid w:val="00685344"/>
    <w:rsid w:val="006F329C"/>
    <w:rsid w:val="007B22C5"/>
    <w:rsid w:val="007C79B6"/>
    <w:rsid w:val="00802BCB"/>
    <w:rsid w:val="00880E89"/>
    <w:rsid w:val="008A06B7"/>
    <w:rsid w:val="008D14A5"/>
    <w:rsid w:val="008F44C7"/>
    <w:rsid w:val="00915233"/>
    <w:rsid w:val="00954F7A"/>
    <w:rsid w:val="00A951B5"/>
    <w:rsid w:val="00B40A6A"/>
    <w:rsid w:val="00B81EB0"/>
    <w:rsid w:val="00CE1A85"/>
    <w:rsid w:val="00D504D4"/>
    <w:rsid w:val="00D82919"/>
    <w:rsid w:val="00D873C3"/>
    <w:rsid w:val="00E57F81"/>
    <w:rsid w:val="00F519A5"/>
    <w:rsid w:val="00F9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9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FC9"/>
    <w:pPr>
      <w:spacing w:after="0" w:line="240" w:lineRule="auto"/>
    </w:pPr>
    <w:rPr>
      <w:rFonts w:ascii="Calibri" w:eastAsia="Calibri" w:hAnsi="Calibri" w:cs="Times New Roman"/>
      <w:kern w:val="0"/>
    </w:rPr>
  </w:style>
  <w:style w:type="table" w:styleId="a4">
    <w:name w:val="Table Grid"/>
    <w:basedOn w:val="a1"/>
    <w:uiPriority w:val="39"/>
    <w:rsid w:val="00B4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ED1"/>
    <w:rPr>
      <w:rFonts w:ascii="Tahoma" w:eastAsia="Calibri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9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FC9"/>
    <w:pPr>
      <w:spacing w:after="0" w:line="240" w:lineRule="auto"/>
    </w:pPr>
    <w:rPr>
      <w:rFonts w:ascii="Calibri" w:eastAsia="Calibri" w:hAnsi="Calibri" w:cs="Times New Roman"/>
      <w:kern w:val="0"/>
    </w:rPr>
  </w:style>
  <w:style w:type="table" w:styleId="a4">
    <w:name w:val="Table Grid"/>
    <w:basedOn w:val="a1"/>
    <w:uiPriority w:val="39"/>
    <w:rsid w:val="00B4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ED1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АлексеевкаТерком</dc:creator>
  <cp:lastModifiedBy>PC</cp:lastModifiedBy>
  <cp:revision>4</cp:revision>
  <cp:lastPrinted>2024-04-09T07:12:00Z</cp:lastPrinted>
  <dcterms:created xsi:type="dcterms:W3CDTF">2024-04-11T13:51:00Z</dcterms:created>
  <dcterms:modified xsi:type="dcterms:W3CDTF">2024-04-15T08:02:00Z</dcterms:modified>
</cp:coreProperties>
</file>