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0450" w:rsidRPr="004A0450" w:rsidRDefault="004A0450" w:rsidP="004A0450">
      <w:pPr>
        <w:spacing w:after="0" w:line="240" w:lineRule="auto"/>
        <w:jc w:val="center"/>
        <w:rPr>
          <w:rFonts w:ascii="Times New Roman" w:eastAsia="Calibri" w:hAnsi="Times New Roman"/>
          <w:b/>
          <w:sz w:val="28"/>
          <w:szCs w:val="28"/>
          <w:lang w:eastAsia="en-US"/>
        </w:rPr>
      </w:pPr>
      <w:r w:rsidRPr="004A0450">
        <w:rPr>
          <w:rFonts w:ascii="Times New Roman" w:eastAsia="Calibri" w:hAnsi="Times New Roman"/>
          <w:b/>
          <w:sz w:val="28"/>
          <w:szCs w:val="28"/>
          <w:lang w:eastAsia="en-US"/>
        </w:rPr>
        <w:t xml:space="preserve">Дополнительное соглашение № </w:t>
      </w:r>
      <w:r>
        <w:rPr>
          <w:rFonts w:ascii="Times New Roman" w:eastAsia="Calibri" w:hAnsi="Times New Roman"/>
          <w:b/>
          <w:sz w:val="28"/>
          <w:szCs w:val="28"/>
          <w:lang w:eastAsia="en-US"/>
        </w:rPr>
        <w:t>6</w:t>
      </w:r>
    </w:p>
    <w:p w:rsidR="004A0450" w:rsidRPr="004A0450" w:rsidRDefault="004A0450" w:rsidP="004A0450">
      <w:pPr>
        <w:spacing w:after="0" w:line="240" w:lineRule="auto"/>
        <w:jc w:val="center"/>
        <w:rPr>
          <w:rFonts w:ascii="Times New Roman" w:eastAsia="Calibri" w:hAnsi="Times New Roman"/>
          <w:sz w:val="28"/>
          <w:szCs w:val="28"/>
          <w:lang w:eastAsia="en-US"/>
        </w:rPr>
      </w:pPr>
      <w:r w:rsidRPr="004A0450">
        <w:rPr>
          <w:rFonts w:ascii="Times New Roman" w:eastAsia="Calibri" w:hAnsi="Times New Roman"/>
          <w:sz w:val="28"/>
          <w:szCs w:val="28"/>
          <w:lang w:eastAsia="en-US"/>
        </w:rPr>
        <w:t>к коллективному договору муниципального бюджетного общеобразовательного учреждения «</w:t>
      </w:r>
      <w:proofErr w:type="spellStart"/>
      <w:r w:rsidRPr="004A0450">
        <w:rPr>
          <w:rFonts w:ascii="Times New Roman" w:eastAsia="Calibri" w:hAnsi="Times New Roman"/>
          <w:sz w:val="28"/>
          <w:szCs w:val="28"/>
          <w:lang w:eastAsia="en-US"/>
        </w:rPr>
        <w:t>Мухоудеровская</w:t>
      </w:r>
      <w:proofErr w:type="spellEnd"/>
      <w:r w:rsidRPr="004A0450">
        <w:rPr>
          <w:rFonts w:ascii="Times New Roman" w:eastAsia="Calibri" w:hAnsi="Times New Roman"/>
          <w:sz w:val="28"/>
          <w:szCs w:val="28"/>
          <w:lang w:eastAsia="en-US"/>
        </w:rPr>
        <w:t xml:space="preserve"> средняя общеобразовательная школа» Алексеевского городского округа  на 2024 - 2026 годы от 2</w:t>
      </w:r>
      <w:r>
        <w:rPr>
          <w:rFonts w:ascii="Times New Roman" w:eastAsia="Calibri" w:hAnsi="Times New Roman"/>
          <w:sz w:val="28"/>
          <w:szCs w:val="28"/>
          <w:lang w:eastAsia="en-US"/>
        </w:rPr>
        <w:t>9 марта</w:t>
      </w:r>
      <w:r w:rsidRPr="004A0450">
        <w:rPr>
          <w:rFonts w:ascii="Times New Roman" w:eastAsia="Calibri" w:hAnsi="Times New Roman"/>
          <w:sz w:val="28"/>
          <w:szCs w:val="28"/>
          <w:lang w:eastAsia="en-US"/>
        </w:rPr>
        <w:t xml:space="preserve"> 202</w:t>
      </w:r>
      <w:r>
        <w:rPr>
          <w:rFonts w:ascii="Times New Roman" w:eastAsia="Calibri" w:hAnsi="Times New Roman"/>
          <w:sz w:val="28"/>
          <w:szCs w:val="28"/>
          <w:lang w:eastAsia="en-US"/>
        </w:rPr>
        <w:t>4</w:t>
      </w:r>
      <w:r w:rsidRPr="004A0450">
        <w:rPr>
          <w:rFonts w:ascii="Times New Roman" w:eastAsia="Calibri" w:hAnsi="Times New Roman"/>
          <w:sz w:val="28"/>
          <w:szCs w:val="28"/>
          <w:lang w:eastAsia="en-US"/>
        </w:rPr>
        <w:t xml:space="preserve"> года</w:t>
      </w:r>
    </w:p>
    <w:p w:rsidR="004A0450" w:rsidRPr="004A0450" w:rsidRDefault="004A0450" w:rsidP="004A0450">
      <w:pPr>
        <w:spacing w:after="0" w:line="240" w:lineRule="auto"/>
        <w:jc w:val="both"/>
        <w:rPr>
          <w:rFonts w:ascii="Times New Roman" w:eastAsia="Calibri" w:hAnsi="Times New Roman"/>
          <w:sz w:val="28"/>
          <w:szCs w:val="28"/>
          <w:lang w:eastAsia="en-US"/>
        </w:rPr>
      </w:pPr>
    </w:p>
    <w:p w:rsidR="004A0450" w:rsidRPr="004A0450" w:rsidRDefault="004A0450" w:rsidP="004A0450">
      <w:pPr>
        <w:spacing w:after="0" w:line="240" w:lineRule="auto"/>
        <w:jc w:val="both"/>
        <w:rPr>
          <w:rFonts w:ascii="Times New Roman" w:eastAsia="Calibri" w:hAnsi="Times New Roman"/>
          <w:sz w:val="28"/>
          <w:szCs w:val="28"/>
          <w:lang w:eastAsia="en-US"/>
        </w:rPr>
      </w:pPr>
      <w:r w:rsidRPr="004A0450">
        <w:rPr>
          <w:rFonts w:ascii="Times New Roman" w:eastAsia="Calibri" w:hAnsi="Times New Roman"/>
          <w:sz w:val="28"/>
          <w:szCs w:val="28"/>
          <w:lang w:eastAsia="en-US"/>
        </w:rPr>
        <w:t>г. Алексеевка                                                                  «2</w:t>
      </w:r>
      <w:r>
        <w:rPr>
          <w:rFonts w:ascii="Times New Roman" w:eastAsia="Calibri" w:hAnsi="Times New Roman"/>
          <w:sz w:val="28"/>
          <w:szCs w:val="28"/>
          <w:lang w:eastAsia="en-US"/>
        </w:rPr>
        <w:t>9</w:t>
      </w:r>
      <w:r w:rsidRPr="004A0450">
        <w:rPr>
          <w:rFonts w:ascii="Times New Roman" w:eastAsia="Calibri" w:hAnsi="Times New Roman"/>
          <w:sz w:val="28"/>
          <w:szCs w:val="28"/>
          <w:lang w:eastAsia="en-US"/>
        </w:rPr>
        <w:t>»  марта 2024 г.</w:t>
      </w:r>
    </w:p>
    <w:p w:rsidR="004A0450" w:rsidRPr="004A0450" w:rsidRDefault="004A0450" w:rsidP="004A0450">
      <w:pPr>
        <w:spacing w:after="0" w:line="240" w:lineRule="auto"/>
        <w:jc w:val="both"/>
        <w:rPr>
          <w:rFonts w:ascii="Times New Roman" w:eastAsia="Calibri" w:hAnsi="Times New Roman"/>
          <w:sz w:val="28"/>
          <w:szCs w:val="28"/>
          <w:lang w:eastAsia="en-US"/>
        </w:rPr>
      </w:pPr>
    </w:p>
    <w:p w:rsidR="004A0450" w:rsidRPr="004A0450" w:rsidRDefault="004A0450" w:rsidP="004A0450">
      <w:pPr>
        <w:spacing w:after="0"/>
        <w:jc w:val="both"/>
        <w:rPr>
          <w:rFonts w:ascii="Times New Roman" w:eastAsia="Calibri" w:hAnsi="Times New Roman"/>
          <w:sz w:val="28"/>
          <w:szCs w:val="28"/>
          <w:lang w:eastAsia="en-US"/>
        </w:rPr>
      </w:pPr>
    </w:p>
    <w:p w:rsidR="004A0450" w:rsidRPr="004A0450" w:rsidRDefault="004A0450" w:rsidP="004A0450">
      <w:pPr>
        <w:spacing w:after="0" w:line="240" w:lineRule="auto"/>
        <w:ind w:firstLine="708"/>
        <w:jc w:val="both"/>
        <w:rPr>
          <w:rFonts w:ascii="Times New Roman" w:eastAsia="Calibri" w:hAnsi="Times New Roman"/>
          <w:sz w:val="28"/>
          <w:szCs w:val="28"/>
          <w:lang w:eastAsia="en-US"/>
        </w:rPr>
      </w:pPr>
      <w:r w:rsidRPr="004A0450">
        <w:rPr>
          <w:rFonts w:ascii="Times New Roman" w:eastAsia="Calibri" w:hAnsi="Times New Roman"/>
          <w:sz w:val="28"/>
          <w:szCs w:val="28"/>
          <w:lang w:eastAsia="en-US"/>
        </w:rPr>
        <w:t>На основании Дополнительного соглашения № 1 от 18 марта 2024 года и Дополнительного соглашения № 2 от 19 марта 2024 года к Отраслевому соглашению  министерства образования Белгородской области и Белгородской региональной организации Общероссийского Профсоюза</w:t>
      </w:r>
    </w:p>
    <w:p w:rsidR="004A0450" w:rsidRPr="004A0450" w:rsidRDefault="004A0450" w:rsidP="004A0450">
      <w:pPr>
        <w:spacing w:after="0" w:line="240" w:lineRule="auto"/>
        <w:jc w:val="both"/>
        <w:rPr>
          <w:rFonts w:ascii="Times New Roman" w:eastAsia="Calibri" w:hAnsi="Times New Roman"/>
          <w:sz w:val="28"/>
          <w:szCs w:val="28"/>
          <w:lang w:eastAsia="en-US"/>
        </w:rPr>
      </w:pPr>
      <w:r w:rsidRPr="004A0450">
        <w:rPr>
          <w:rFonts w:ascii="Times New Roman" w:eastAsia="Calibri" w:hAnsi="Times New Roman"/>
          <w:sz w:val="28"/>
          <w:szCs w:val="28"/>
          <w:lang w:eastAsia="en-US"/>
        </w:rPr>
        <w:t xml:space="preserve">образования </w:t>
      </w:r>
      <w:r>
        <w:rPr>
          <w:rFonts w:ascii="Times New Roman" w:eastAsia="Calibri" w:hAnsi="Times New Roman"/>
          <w:sz w:val="28"/>
          <w:szCs w:val="28"/>
          <w:lang w:eastAsia="en-US"/>
        </w:rPr>
        <w:t>на 2024 — 2026 годы от 29 марта</w:t>
      </w:r>
      <w:r w:rsidRPr="004A0450">
        <w:rPr>
          <w:rFonts w:ascii="Times New Roman" w:eastAsia="Calibri" w:hAnsi="Times New Roman"/>
          <w:sz w:val="28"/>
          <w:szCs w:val="28"/>
          <w:lang w:eastAsia="en-US"/>
        </w:rPr>
        <w:t xml:space="preserve"> 202</w:t>
      </w:r>
      <w:r>
        <w:rPr>
          <w:rFonts w:ascii="Times New Roman" w:eastAsia="Calibri" w:hAnsi="Times New Roman"/>
          <w:sz w:val="28"/>
          <w:szCs w:val="28"/>
          <w:lang w:eastAsia="en-US"/>
        </w:rPr>
        <w:t>4</w:t>
      </w:r>
      <w:r w:rsidRPr="004A0450">
        <w:rPr>
          <w:rFonts w:ascii="Times New Roman" w:eastAsia="Calibri" w:hAnsi="Times New Roman"/>
          <w:sz w:val="28"/>
          <w:szCs w:val="28"/>
          <w:lang w:eastAsia="en-US"/>
        </w:rPr>
        <w:t xml:space="preserve"> года</w:t>
      </w:r>
    </w:p>
    <w:p w:rsidR="004A0450" w:rsidRPr="004A0450" w:rsidRDefault="004A0450" w:rsidP="004A0450">
      <w:pPr>
        <w:spacing w:after="0" w:line="240" w:lineRule="auto"/>
        <w:ind w:firstLine="708"/>
        <w:jc w:val="both"/>
        <w:rPr>
          <w:rFonts w:ascii="Times New Roman" w:eastAsia="Calibri" w:hAnsi="Times New Roman"/>
          <w:sz w:val="28"/>
          <w:szCs w:val="28"/>
          <w:lang w:eastAsia="en-US"/>
        </w:rPr>
      </w:pPr>
      <w:proofErr w:type="gramStart"/>
      <w:r w:rsidRPr="004A0450">
        <w:rPr>
          <w:rFonts w:ascii="Times New Roman" w:eastAsia="Calibri" w:hAnsi="Times New Roman"/>
          <w:sz w:val="28"/>
          <w:szCs w:val="28"/>
          <w:lang w:eastAsia="en-US"/>
        </w:rPr>
        <w:t xml:space="preserve">работодатель, в лице </w:t>
      </w:r>
      <w:proofErr w:type="spellStart"/>
      <w:r w:rsidRPr="004A0450">
        <w:rPr>
          <w:rFonts w:ascii="Times New Roman" w:eastAsia="Calibri" w:hAnsi="Times New Roman"/>
          <w:sz w:val="28"/>
          <w:szCs w:val="28"/>
          <w:lang w:eastAsia="en-US"/>
        </w:rPr>
        <w:t>и.о</w:t>
      </w:r>
      <w:proofErr w:type="spellEnd"/>
      <w:r w:rsidRPr="004A0450">
        <w:rPr>
          <w:rFonts w:ascii="Times New Roman" w:eastAsia="Calibri" w:hAnsi="Times New Roman"/>
          <w:sz w:val="28"/>
          <w:szCs w:val="28"/>
          <w:lang w:eastAsia="en-US"/>
        </w:rPr>
        <w:t>. директора муниципального бюджетного общеобразовательного учреждения «</w:t>
      </w:r>
      <w:proofErr w:type="spellStart"/>
      <w:r w:rsidRPr="004A0450">
        <w:rPr>
          <w:rFonts w:ascii="Times New Roman" w:eastAsia="Calibri" w:hAnsi="Times New Roman"/>
          <w:sz w:val="28"/>
          <w:szCs w:val="28"/>
          <w:lang w:eastAsia="en-US"/>
        </w:rPr>
        <w:t>Мухоудеровская</w:t>
      </w:r>
      <w:proofErr w:type="spellEnd"/>
      <w:r w:rsidRPr="004A0450">
        <w:rPr>
          <w:rFonts w:ascii="Times New Roman" w:eastAsia="Calibri" w:hAnsi="Times New Roman"/>
          <w:sz w:val="28"/>
          <w:szCs w:val="28"/>
          <w:lang w:eastAsia="en-US"/>
        </w:rPr>
        <w:t xml:space="preserve"> средняя общеобразовательная школа» Алексеевского городского округа  Щегольских Натальи Николаевны, и  работники, представленные в лице  председателя первичной профсоюзной организации  </w:t>
      </w:r>
      <w:proofErr w:type="spellStart"/>
      <w:r w:rsidRPr="004A0450">
        <w:rPr>
          <w:rFonts w:ascii="Times New Roman" w:eastAsia="Calibri" w:hAnsi="Times New Roman"/>
          <w:sz w:val="28"/>
          <w:szCs w:val="28"/>
          <w:lang w:eastAsia="en-US"/>
        </w:rPr>
        <w:t>Дегальцевой</w:t>
      </w:r>
      <w:proofErr w:type="spellEnd"/>
      <w:r w:rsidRPr="004A0450">
        <w:rPr>
          <w:rFonts w:ascii="Times New Roman" w:eastAsia="Calibri" w:hAnsi="Times New Roman"/>
          <w:sz w:val="28"/>
          <w:szCs w:val="28"/>
          <w:lang w:eastAsia="en-US"/>
        </w:rPr>
        <w:t xml:space="preserve"> Ольги Николаевны, совместно именуемые «Стороны», руководствуясь законодательством Российской Федерации и  законодательством Белгородской области, заключили настоящее дополнительное соглашение к коллективному договору муниципального бюджетного общеобразовательного учреждения «</w:t>
      </w:r>
      <w:proofErr w:type="spellStart"/>
      <w:r w:rsidRPr="004A0450">
        <w:rPr>
          <w:rFonts w:ascii="Times New Roman" w:eastAsia="Calibri" w:hAnsi="Times New Roman"/>
          <w:sz w:val="28"/>
          <w:szCs w:val="28"/>
          <w:lang w:eastAsia="en-US"/>
        </w:rPr>
        <w:t>Мухоудеровская</w:t>
      </w:r>
      <w:proofErr w:type="spellEnd"/>
      <w:r w:rsidRPr="004A0450">
        <w:rPr>
          <w:rFonts w:ascii="Times New Roman" w:eastAsia="Calibri" w:hAnsi="Times New Roman"/>
          <w:sz w:val="28"/>
          <w:szCs w:val="28"/>
          <w:lang w:eastAsia="en-US"/>
        </w:rPr>
        <w:t xml:space="preserve"> средняя общеобразовательная школа» Алексеевского городского</w:t>
      </w:r>
      <w:proofErr w:type="gramEnd"/>
      <w:r w:rsidRPr="004A0450">
        <w:rPr>
          <w:rFonts w:ascii="Times New Roman" w:eastAsia="Calibri" w:hAnsi="Times New Roman"/>
          <w:sz w:val="28"/>
          <w:szCs w:val="28"/>
          <w:lang w:eastAsia="en-US"/>
        </w:rPr>
        <w:t xml:space="preserve"> округа  на 2023 - 2025 годы от 12 декабря (далее соответственно — Коллективный договор, Дополнительное соглашение) о нижеследующем:</w:t>
      </w:r>
    </w:p>
    <w:p w:rsidR="004A0450" w:rsidRPr="004A0450" w:rsidRDefault="004A0450" w:rsidP="004A0450">
      <w:pPr>
        <w:spacing w:after="0" w:line="240" w:lineRule="auto"/>
        <w:jc w:val="both"/>
        <w:rPr>
          <w:rFonts w:ascii="Times New Roman" w:eastAsia="Calibri" w:hAnsi="Times New Roman"/>
          <w:sz w:val="28"/>
          <w:szCs w:val="28"/>
          <w:lang w:eastAsia="en-US"/>
        </w:rPr>
      </w:pPr>
    </w:p>
    <w:p w:rsidR="004A0450" w:rsidRPr="004A0450" w:rsidRDefault="004A0450" w:rsidP="004A0450">
      <w:pPr>
        <w:spacing w:after="0" w:line="240" w:lineRule="auto"/>
        <w:ind w:firstLine="708"/>
        <w:jc w:val="both"/>
        <w:rPr>
          <w:rFonts w:ascii="Times New Roman" w:eastAsia="Calibri" w:hAnsi="Times New Roman"/>
          <w:sz w:val="28"/>
          <w:szCs w:val="28"/>
          <w:lang w:eastAsia="en-US"/>
        </w:rPr>
      </w:pPr>
      <w:r w:rsidRPr="004A0450">
        <w:rPr>
          <w:rFonts w:ascii="Times New Roman" w:eastAsia="Calibri" w:hAnsi="Times New Roman"/>
          <w:sz w:val="28"/>
          <w:szCs w:val="28"/>
          <w:lang w:eastAsia="en-US"/>
        </w:rPr>
        <w:t>1. Стороны договорились внести в Коллективный договор следующие</w:t>
      </w:r>
    </w:p>
    <w:p w:rsidR="004A0450" w:rsidRPr="004A0450" w:rsidRDefault="004A0450" w:rsidP="004A0450">
      <w:pPr>
        <w:spacing w:after="0" w:line="240" w:lineRule="auto"/>
        <w:jc w:val="both"/>
        <w:rPr>
          <w:rFonts w:ascii="Times New Roman" w:eastAsia="Calibri" w:hAnsi="Times New Roman"/>
          <w:sz w:val="28"/>
          <w:szCs w:val="28"/>
          <w:lang w:eastAsia="en-US"/>
        </w:rPr>
      </w:pPr>
      <w:r w:rsidRPr="004A0450">
        <w:rPr>
          <w:rFonts w:ascii="Times New Roman" w:eastAsia="Calibri" w:hAnsi="Times New Roman"/>
          <w:sz w:val="28"/>
          <w:szCs w:val="28"/>
          <w:lang w:eastAsia="en-US"/>
        </w:rPr>
        <w:t>изменения:</w:t>
      </w:r>
    </w:p>
    <w:p w:rsidR="004A0450" w:rsidRDefault="004A0450" w:rsidP="00163DBD">
      <w:pPr>
        <w:spacing w:after="0" w:line="240" w:lineRule="auto"/>
        <w:ind w:firstLine="567"/>
        <w:jc w:val="both"/>
        <w:rPr>
          <w:rFonts w:ascii="Times New Roman" w:hAnsi="Times New Roman"/>
          <w:sz w:val="28"/>
          <w:szCs w:val="28"/>
        </w:rPr>
      </w:pPr>
    </w:p>
    <w:p w:rsidR="00163DBD" w:rsidRPr="009E3434" w:rsidRDefault="00163DBD" w:rsidP="00163DBD">
      <w:pPr>
        <w:spacing w:after="0" w:line="240" w:lineRule="auto"/>
        <w:ind w:firstLine="567"/>
        <w:jc w:val="both"/>
        <w:rPr>
          <w:rFonts w:ascii="Times New Roman" w:hAnsi="Times New Roman"/>
          <w:b/>
          <w:bCs/>
          <w:sz w:val="26"/>
          <w:szCs w:val="26"/>
        </w:rPr>
      </w:pPr>
      <w:r>
        <w:rPr>
          <w:rFonts w:ascii="Times New Roman" w:hAnsi="Times New Roman"/>
          <w:sz w:val="28"/>
          <w:szCs w:val="28"/>
        </w:rPr>
        <w:t xml:space="preserve">Раздел 2. </w:t>
      </w:r>
      <w:r w:rsidRPr="009E3434">
        <w:rPr>
          <w:rFonts w:ascii="Times New Roman" w:hAnsi="Times New Roman"/>
          <w:b/>
          <w:bCs/>
          <w:sz w:val="26"/>
          <w:szCs w:val="26"/>
        </w:rPr>
        <w:t>ГАРАНТИИ ПРИ ЗАКЛЮЧЕНИИ, ИЗМЕНЕНИИ И РАСТОРЖЕНИИ ТРУДОВОГО ДОГОВОРА</w:t>
      </w:r>
    </w:p>
    <w:p w:rsidR="00833747" w:rsidRPr="00833747" w:rsidRDefault="00163DBD" w:rsidP="00833747">
      <w:pPr>
        <w:spacing w:after="0" w:line="240" w:lineRule="auto"/>
        <w:ind w:firstLine="708"/>
        <w:jc w:val="both"/>
        <w:rPr>
          <w:rFonts w:ascii="Times New Roman" w:hAnsi="Times New Roman"/>
          <w:sz w:val="28"/>
          <w:szCs w:val="28"/>
        </w:rPr>
      </w:pPr>
      <w:r>
        <w:rPr>
          <w:rFonts w:ascii="Times New Roman" w:hAnsi="Times New Roman"/>
          <w:sz w:val="28"/>
          <w:szCs w:val="28"/>
        </w:rPr>
        <w:t xml:space="preserve">п.2.2. </w:t>
      </w:r>
      <w:r w:rsidR="00833747" w:rsidRPr="00833747">
        <w:rPr>
          <w:rFonts w:ascii="Times New Roman" w:hAnsi="Times New Roman"/>
          <w:sz w:val="28"/>
          <w:szCs w:val="28"/>
        </w:rPr>
        <w:t xml:space="preserve">При заключении трудового договора лицо, поступающее на работу, предъявляет работодателю в соответствии со ст. 65 ТК РФ: </w:t>
      </w:r>
    </w:p>
    <w:p w:rsidR="00833747" w:rsidRPr="00833747" w:rsidRDefault="00833747" w:rsidP="00833747">
      <w:pPr>
        <w:spacing w:after="0" w:line="240" w:lineRule="auto"/>
        <w:ind w:firstLine="708"/>
        <w:jc w:val="both"/>
        <w:rPr>
          <w:rFonts w:ascii="Times New Roman" w:hAnsi="Times New Roman"/>
          <w:sz w:val="28"/>
          <w:szCs w:val="28"/>
        </w:rPr>
      </w:pPr>
      <w:r w:rsidRPr="00833747">
        <w:rPr>
          <w:rFonts w:ascii="Times New Roman" w:hAnsi="Times New Roman"/>
          <w:sz w:val="28"/>
          <w:szCs w:val="28"/>
        </w:rPr>
        <w:t>паспорт или </w:t>
      </w:r>
      <w:hyperlink r:id="rId6" w:history="1">
        <w:r w:rsidRPr="00833747">
          <w:rPr>
            <w:rStyle w:val="a7"/>
            <w:rFonts w:ascii="Times New Roman" w:hAnsi="Times New Roman"/>
            <w:color w:val="auto"/>
            <w:sz w:val="28"/>
            <w:szCs w:val="28"/>
          </w:rPr>
          <w:t>иной документ</w:t>
        </w:r>
      </w:hyperlink>
      <w:r w:rsidRPr="00833747">
        <w:rPr>
          <w:rFonts w:ascii="Times New Roman" w:hAnsi="Times New Roman"/>
          <w:sz w:val="28"/>
          <w:szCs w:val="28"/>
        </w:rPr>
        <w:t>, удостоверяющий личность;</w:t>
      </w:r>
    </w:p>
    <w:p w:rsidR="00833747" w:rsidRPr="00833747" w:rsidRDefault="00833747" w:rsidP="00833747">
      <w:pPr>
        <w:spacing w:after="0" w:line="240" w:lineRule="auto"/>
        <w:ind w:firstLine="708"/>
        <w:jc w:val="both"/>
        <w:rPr>
          <w:rFonts w:ascii="Times New Roman" w:hAnsi="Times New Roman"/>
          <w:sz w:val="28"/>
          <w:szCs w:val="28"/>
        </w:rPr>
      </w:pPr>
      <w:r w:rsidRPr="00833747">
        <w:rPr>
          <w:rFonts w:ascii="Times New Roman" w:hAnsi="Times New Roman"/>
          <w:sz w:val="28"/>
          <w:szCs w:val="28"/>
        </w:rPr>
        <w:t>трудовую книжку и (или) сведения о трудовой деятельности (</w:t>
      </w:r>
      <w:hyperlink r:id="rId7" w:anchor="dst2360" w:history="1">
        <w:r w:rsidRPr="00833747">
          <w:rPr>
            <w:rStyle w:val="a7"/>
            <w:rFonts w:ascii="Times New Roman" w:hAnsi="Times New Roman"/>
            <w:color w:val="auto"/>
            <w:sz w:val="28"/>
            <w:szCs w:val="28"/>
          </w:rPr>
          <w:t>статья 66.1</w:t>
        </w:r>
      </w:hyperlink>
      <w:r w:rsidRPr="00833747">
        <w:rPr>
          <w:rFonts w:ascii="Times New Roman" w:hAnsi="Times New Roman"/>
          <w:sz w:val="28"/>
          <w:szCs w:val="28"/>
        </w:rPr>
        <w:t> настоящего Кодекса), за исключением случаев, если трудовой договор заключается впервые;</w:t>
      </w:r>
    </w:p>
    <w:p w:rsidR="00833747" w:rsidRPr="00833747" w:rsidRDefault="00A528FA" w:rsidP="00833747">
      <w:pPr>
        <w:spacing w:after="0" w:line="240" w:lineRule="auto"/>
        <w:ind w:firstLine="708"/>
        <w:jc w:val="both"/>
        <w:rPr>
          <w:rFonts w:ascii="Times New Roman" w:hAnsi="Times New Roman"/>
          <w:sz w:val="28"/>
          <w:szCs w:val="28"/>
        </w:rPr>
      </w:pPr>
      <w:hyperlink r:id="rId8" w:anchor="dst100013" w:history="1">
        <w:r w:rsidR="00833747" w:rsidRPr="00833747">
          <w:rPr>
            <w:rStyle w:val="a7"/>
            <w:rFonts w:ascii="Times New Roman" w:hAnsi="Times New Roman"/>
            <w:color w:val="auto"/>
            <w:sz w:val="28"/>
            <w:szCs w:val="28"/>
          </w:rPr>
          <w:t>документ</w:t>
        </w:r>
      </w:hyperlink>
      <w:r w:rsidR="00833747" w:rsidRPr="00833747">
        <w:rPr>
          <w:rFonts w:ascii="Times New Roman" w:hAnsi="Times New Roman"/>
          <w:sz w:val="28"/>
          <w:szCs w:val="28"/>
        </w:rPr>
        <w:t>, подтверждающий регистрацию в системе индивидуального (персонифицированного) учета, в том числе в форме электронного документа;</w:t>
      </w:r>
    </w:p>
    <w:p w:rsidR="00833747" w:rsidRPr="00833747" w:rsidRDefault="00833747" w:rsidP="00833747">
      <w:pPr>
        <w:spacing w:after="0" w:line="240" w:lineRule="auto"/>
        <w:ind w:firstLine="708"/>
        <w:jc w:val="both"/>
        <w:rPr>
          <w:rFonts w:ascii="Times New Roman" w:hAnsi="Times New Roman"/>
          <w:sz w:val="28"/>
          <w:szCs w:val="28"/>
        </w:rPr>
      </w:pPr>
      <w:r w:rsidRPr="00833747">
        <w:rPr>
          <w:rFonts w:ascii="Times New Roman" w:hAnsi="Times New Roman"/>
          <w:sz w:val="28"/>
          <w:szCs w:val="28"/>
        </w:rPr>
        <w:t>документы воинского учета - для военнообязанных и лиц, подлежащих призыву на военную службу;</w:t>
      </w:r>
    </w:p>
    <w:p w:rsidR="00833747" w:rsidRPr="00833747" w:rsidRDefault="00A528FA" w:rsidP="00833747">
      <w:pPr>
        <w:spacing w:after="0" w:line="240" w:lineRule="auto"/>
        <w:ind w:firstLine="708"/>
        <w:jc w:val="both"/>
        <w:rPr>
          <w:rFonts w:ascii="Times New Roman" w:hAnsi="Times New Roman"/>
          <w:sz w:val="28"/>
          <w:szCs w:val="28"/>
        </w:rPr>
      </w:pPr>
      <w:hyperlink r:id="rId9" w:history="1">
        <w:r w:rsidR="00833747" w:rsidRPr="00833747">
          <w:rPr>
            <w:rStyle w:val="a7"/>
            <w:rFonts w:ascii="Times New Roman" w:hAnsi="Times New Roman"/>
            <w:color w:val="auto"/>
            <w:sz w:val="28"/>
            <w:szCs w:val="28"/>
          </w:rPr>
          <w:t>документ</w:t>
        </w:r>
      </w:hyperlink>
      <w:r w:rsidR="00833747" w:rsidRPr="00833747">
        <w:rPr>
          <w:rFonts w:ascii="Times New Roman" w:hAnsi="Times New Roman"/>
          <w:sz w:val="28"/>
          <w:szCs w:val="28"/>
        </w:rPr>
        <w:t>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833747" w:rsidRPr="00833747" w:rsidRDefault="00833747" w:rsidP="00833747">
      <w:pPr>
        <w:spacing w:after="0" w:line="240" w:lineRule="auto"/>
        <w:ind w:firstLine="708"/>
        <w:jc w:val="both"/>
        <w:rPr>
          <w:rFonts w:ascii="Times New Roman" w:hAnsi="Times New Roman"/>
          <w:sz w:val="28"/>
          <w:szCs w:val="28"/>
        </w:rPr>
      </w:pPr>
      <w:proofErr w:type="gramStart"/>
      <w:r w:rsidRPr="00833747">
        <w:rPr>
          <w:rFonts w:ascii="Times New Roman" w:hAnsi="Times New Roman"/>
          <w:sz w:val="28"/>
          <w:szCs w:val="28"/>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10" w:history="1">
        <w:r w:rsidRPr="00833747">
          <w:rPr>
            <w:rStyle w:val="a7"/>
            <w:rFonts w:ascii="Times New Roman" w:hAnsi="Times New Roman"/>
            <w:color w:val="auto"/>
            <w:sz w:val="28"/>
            <w:szCs w:val="28"/>
          </w:rPr>
          <w:t>порядке</w:t>
        </w:r>
      </w:hyperlink>
      <w:r w:rsidRPr="00833747">
        <w:rPr>
          <w:rFonts w:ascii="Times New Roman" w:hAnsi="Times New Roman"/>
          <w:sz w:val="28"/>
          <w:szCs w:val="28"/>
        </w:rPr>
        <w:t>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w:t>
      </w:r>
      <w:hyperlink r:id="rId11" w:history="1">
        <w:r w:rsidRPr="00833747">
          <w:rPr>
            <w:rStyle w:val="a7"/>
            <w:rFonts w:ascii="Times New Roman" w:hAnsi="Times New Roman"/>
            <w:color w:val="auto"/>
            <w:sz w:val="28"/>
            <w:szCs w:val="28"/>
          </w:rPr>
          <w:t>Кодексом</w:t>
        </w:r>
        <w:proofErr w:type="gramEnd"/>
      </w:hyperlink>
      <w:r w:rsidRPr="00833747">
        <w:rPr>
          <w:rFonts w:ascii="Times New Roman" w:hAnsi="Times New Roman"/>
          <w:sz w:val="28"/>
          <w:szCs w:val="28"/>
        </w:rPr>
        <w:t>, иным федеральным </w:t>
      </w:r>
      <w:hyperlink r:id="rId12" w:history="1">
        <w:r w:rsidRPr="00833747">
          <w:rPr>
            <w:rStyle w:val="a7"/>
            <w:rFonts w:ascii="Times New Roman" w:hAnsi="Times New Roman"/>
            <w:color w:val="auto"/>
            <w:sz w:val="28"/>
            <w:szCs w:val="28"/>
          </w:rPr>
          <w:t>законом</w:t>
        </w:r>
      </w:hyperlink>
      <w:r w:rsidRPr="00833747">
        <w:rPr>
          <w:rFonts w:ascii="Times New Roman" w:hAnsi="Times New Roman"/>
          <w:sz w:val="28"/>
          <w:szCs w:val="28"/>
        </w:rPr>
        <w:t> не допускаются лица, имеющие или имевшие судимость, подвергающиеся или подвергавшиеся уголовному преследованию;</w:t>
      </w:r>
    </w:p>
    <w:p w:rsidR="00833747" w:rsidRPr="00833747" w:rsidRDefault="00833747" w:rsidP="00833747">
      <w:pPr>
        <w:spacing w:after="0" w:line="240" w:lineRule="auto"/>
        <w:ind w:firstLine="708"/>
        <w:jc w:val="both"/>
        <w:rPr>
          <w:rFonts w:ascii="Times New Roman" w:hAnsi="Times New Roman"/>
          <w:sz w:val="28"/>
          <w:szCs w:val="28"/>
        </w:rPr>
      </w:pPr>
      <w:proofErr w:type="gramStart"/>
      <w:r w:rsidRPr="00833747">
        <w:rPr>
          <w:rFonts w:ascii="Times New Roman" w:hAnsi="Times New Roman"/>
          <w:sz w:val="28"/>
          <w:szCs w:val="28"/>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33747">
        <w:rPr>
          <w:rFonts w:ascii="Times New Roman" w:hAnsi="Times New Roman"/>
          <w:sz w:val="28"/>
          <w:szCs w:val="28"/>
        </w:rPr>
        <w:t>психоактивных</w:t>
      </w:r>
      <w:proofErr w:type="spellEnd"/>
      <w:r w:rsidRPr="00833747">
        <w:rPr>
          <w:rFonts w:ascii="Times New Roman" w:hAnsi="Times New Roman"/>
          <w:sz w:val="28"/>
          <w:szCs w:val="28"/>
        </w:rPr>
        <w:t xml:space="preserve"> веществ, которая выдана в </w:t>
      </w:r>
      <w:hyperlink r:id="rId13" w:anchor="dst100021" w:history="1">
        <w:r w:rsidRPr="00833747">
          <w:rPr>
            <w:rStyle w:val="a7"/>
            <w:rFonts w:ascii="Times New Roman" w:hAnsi="Times New Roman"/>
            <w:color w:val="auto"/>
            <w:sz w:val="28"/>
            <w:szCs w:val="28"/>
          </w:rPr>
          <w:t>порядке</w:t>
        </w:r>
      </w:hyperlink>
      <w:r w:rsidRPr="00833747">
        <w:rPr>
          <w:rFonts w:ascii="Times New Roman" w:hAnsi="Times New Roman"/>
          <w:sz w:val="28"/>
          <w:szCs w:val="28"/>
        </w:rPr>
        <w:t> и по </w:t>
      </w:r>
      <w:hyperlink r:id="rId14" w:anchor="dst100418" w:history="1">
        <w:r w:rsidRPr="00833747">
          <w:rPr>
            <w:rStyle w:val="a7"/>
            <w:rFonts w:ascii="Times New Roman" w:hAnsi="Times New Roman"/>
            <w:color w:val="auto"/>
            <w:sz w:val="28"/>
            <w:szCs w:val="28"/>
          </w:rPr>
          <w:t>форме</w:t>
        </w:r>
      </w:hyperlink>
      <w:r w:rsidRPr="00833747">
        <w:rPr>
          <w:rFonts w:ascii="Times New Roman" w:hAnsi="Times New Roman"/>
          <w:sz w:val="28"/>
          <w:szCs w:val="28"/>
        </w:rP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w:t>
      </w:r>
      <w:proofErr w:type="gramEnd"/>
      <w:r w:rsidRPr="00833747">
        <w:rPr>
          <w:rFonts w:ascii="Times New Roman" w:hAnsi="Times New Roman"/>
          <w:sz w:val="28"/>
          <w:szCs w:val="28"/>
        </w:rPr>
        <w:t xml:space="preserve"> с деятельностью, к осуществлению которой в соответствии с федеральными </w:t>
      </w:r>
      <w:hyperlink r:id="rId15" w:history="1">
        <w:r w:rsidRPr="00833747">
          <w:rPr>
            <w:rStyle w:val="a7"/>
            <w:rFonts w:ascii="Times New Roman" w:hAnsi="Times New Roman"/>
            <w:color w:val="auto"/>
            <w:sz w:val="28"/>
            <w:szCs w:val="28"/>
          </w:rPr>
          <w:t>законами</w:t>
        </w:r>
      </w:hyperlink>
      <w:r w:rsidRPr="00833747">
        <w:rPr>
          <w:rFonts w:ascii="Times New Roman" w:hAnsi="Times New Roman"/>
          <w:sz w:val="28"/>
          <w:szCs w:val="28"/>
        </w:rPr>
        <w:t xml:space="preserve">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833747">
        <w:rPr>
          <w:rFonts w:ascii="Times New Roman" w:hAnsi="Times New Roman"/>
          <w:sz w:val="28"/>
          <w:szCs w:val="28"/>
        </w:rPr>
        <w:t>психоактивных</w:t>
      </w:r>
      <w:proofErr w:type="spellEnd"/>
      <w:r w:rsidRPr="00833747">
        <w:rPr>
          <w:rFonts w:ascii="Times New Roman" w:hAnsi="Times New Roman"/>
          <w:sz w:val="28"/>
          <w:szCs w:val="28"/>
        </w:rPr>
        <w:t xml:space="preserve"> веществ, до окончания срока, в течение которого лицо считается подвергнутым административному наказанию.</w:t>
      </w:r>
    </w:p>
    <w:p w:rsidR="00833747" w:rsidRPr="00833747" w:rsidRDefault="00833747" w:rsidP="00833747">
      <w:pPr>
        <w:spacing w:after="0" w:line="240" w:lineRule="auto"/>
        <w:ind w:firstLine="708"/>
        <w:jc w:val="both"/>
        <w:rPr>
          <w:rFonts w:ascii="Times New Roman" w:hAnsi="Times New Roman"/>
          <w:sz w:val="28"/>
          <w:szCs w:val="28"/>
        </w:rPr>
      </w:pPr>
      <w:r w:rsidRPr="00833747">
        <w:rPr>
          <w:rFonts w:ascii="Times New Roman" w:hAnsi="Times New Roman"/>
          <w:sz w:val="28"/>
          <w:szCs w:val="28"/>
        </w:rPr>
        <w:t>В отдельных случаях с учетом специфики работы настоящим </w:t>
      </w:r>
      <w:hyperlink r:id="rId16" w:history="1">
        <w:r w:rsidRPr="00833747">
          <w:rPr>
            <w:rStyle w:val="a7"/>
            <w:rFonts w:ascii="Times New Roman" w:hAnsi="Times New Roman"/>
            <w:color w:val="auto"/>
            <w:sz w:val="28"/>
            <w:szCs w:val="28"/>
          </w:rPr>
          <w:t>Кодексом</w:t>
        </w:r>
      </w:hyperlink>
      <w:r w:rsidRPr="00833747">
        <w:rPr>
          <w:rFonts w:ascii="Times New Roman" w:hAnsi="Times New Roman"/>
          <w:sz w:val="28"/>
          <w:szCs w:val="28"/>
        </w:rPr>
        <w:t>, иными федеральными </w:t>
      </w:r>
      <w:hyperlink r:id="rId17" w:history="1">
        <w:r w:rsidRPr="00833747">
          <w:rPr>
            <w:rStyle w:val="a7"/>
            <w:rFonts w:ascii="Times New Roman" w:hAnsi="Times New Roman"/>
            <w:color w:val="auto"/>
            <w:sz w:val="28"/>
            <w:szCs w:val="28"/>
          </w:rPr>
          <w:t>законами</w:t>
        </w:r>
      </w:hyperlink>
      <w:r w:rsidRPr="00833747">
        <w:rPr>
          <w:rFonts w:ascii="Times New Roman" w:hAnsi="Times New Roman"/>
          <w:sz w:val="28"/>
          <w:szCs w:val="28"/>
        </w:rPr>
        <w:t>, указами Президента Российской Федерации и </w:t>
      </w:r>
      <w:hyperlink r:id="rId18" w:anchor="dst100109" w:history="1">
        <w:r w:rsidRPr="00833747">
          <w:rPr>
            <w:rStyle w:val="a7"/>
            <w:rFonts w:ascii="Times New Roman" w:hAnsi="Times New Roman"/>
            <w:color w:val="auto"/>
            <w:sz w:val="28"/>
            <w:szCs w:val="28"/>
          </w:rPr>
          <w:t>постановлениями</w:t>
        </w:r>
      </w:hyperlink>
      <w:r w:rsidRPr="00833747">
        <w:rPr>
          <w:rFonts w:ascii="Times New Roman" w:hAnsi="Times New Roman"/>
          <w:sz w:val="28"/>
          <w:szCs w:val="28"/>
        </w:rPr>
        <w:t>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833747" w:rsidRPr="00833747" w:rsidRDefault="00833747" w:rsidP="00833747">
      <w:pPr>
        <w:spacing w:after="0" w:line="240" w:lineRule="auto"/>
        <w:ind w:firstLine="708"/>
        <w:jc w:val="both"/>
        <w:rPr>
          <w:rFonts w:ascii="Times New Roman" w:hAnsi="Times New Roman"/>
          <w:sz w:val="28"/>
          <w:szCs w:val="28"/>
        </w:rPr>
      </w:pPr>
      <w:r w:rsidRPr="00833747">
        <w:rPr>
          <w:rFonts w:ascii="Times New Roman" w:hAnsi="Times New Roman"/>
          <w:sz w:val="28"/>
          <w:szCs w:val="28"/>
        </w:rPr>
        <w:t xml:space="preserve">Запрещается требовать от лица, поступающего на работу, документы помимо </w:t>
      </w:r>
      <w:proofErr w:type="gramStart"/>
      <w:r w:rsidRPr="00833747">
        <w:rPr>
          <w:rFonts w:ascii="Times New Roman" w:hAnsi="Times New Roman"/>
          <w:sz w:val="28"/>
          <w:szCs w:val="28"/>
        </w:rPr>
        <w:t>предусмотренных</w:t>
      </w:r>
      <w:proofErr w:type="gramEnd"/>
      <w:r w:rsidRPr="00833747">
        <w:rPr>
          <w:rFonts w:ascii="Times New Roman" w:hAnsi="Times New Roman"/>
          <w:sz w:val="28"/>
          <w:szCs w:val="28"/>
        </w:rPr>
        <w:t xml:space="preserve"> настоящим Кодексом, иными федеральными законами, указами Президента Российской Федерации и постановлениями Правительства Российской Федерации.</w:t>
      </w:r>
    </w:p>
    <w:p w:rsidR="00833747" w:rsidRPr="00833747" w:rsidRDefault="00833747" w:rsidP="00833747">
      <w:pPr>
        <w:spacing w:after="0" w:line="240" w:lineRule="auto"/>
        <w:ind w:firstLine="708"/>
        <w:jc w:val="both"/>
        <w:rPr>
          <w:rFonts w:ascii="Times New Roman" w:hAnsi="Times New Roman"/>
          <w:sz w:val="28"/>
          <w:szCs w:val="28"/>
        </w:rPr>
      </w:pPr>
      <w:r w:rsidRPr="00833747">
        <w:rPr>
          <w:rFonts w:ascii="Times New Roman" w:hAnsi="Times New Roman"/>
          <w:sz w:val="28"/>
          <w:szCs w:val="28"/>
        </w:rPr>
        <w:t>При заключении трудового договора впервые работодателем </w:t>
      </w:r>
      <w:hyperlink r:id="rId19" w:anchor="dst100073" w:history="1">
        <w:r w:rsidRPr="00833747">
          <w:rPr>
            <w:rStyle w:val="a7"/>
            <w:rFonts w:ascii="Times New Roman" w:hAnsi="Times New Roman"/>
            <w:color w:val="auto"/>
            <w:sz w:val="28"/>
            <w:szCs w:val="28"/>
          </w:rPr>
          <w:t>оформляется</w:t>
        </w:r>
      </w:hyperlink>
      <w:r w:rsidRPr="00833747">
        <w:rPr>
          <w:rFonts w:ascii="Times New Roman" w:hAnsi="Times New Roman"/>
          <w:sz w:val="28"/>
          <w:szCs w:val="28"/>
        </w:rPr>
        <w:t> трудовая книжка (за исключением случаев, если в соответствии с настоящим </w:t>
      </w:r>
      <w:hyperlink r:id="rId20" w:anchor="dst1135" w:history="1">
        <w:r w:rsidRPr="00833747">
          <w:rPr>
            <w:rStyle w:val="a7"/>
            <w:rFonts w:ascii="Times New Roman" w:hAnsi="Times New Roman"/>
            <w:color w:val="auto"/>
            <w:sz w:val="28"/>
            <w:szCs w:val="28"/>
          </w:rPr>
          <w:t>Кодексом</w:t>
        </w:r>
      </w:hyperlink>
      <w:r w:rsidRPr="00833747">
        <w:rPr>
          <w:rFonts w:ascii="Times New Roman" w:hAnsi="Times New Roman"/>
          <w:sz w:val="28"/>
          <w:szCs w:val="28"/>
        </w:rPr>
        <w:t>, иным федеральным </w:t>
      </w:r>
      <w:hyperlink r:id="rId21" w:history="1">
        <w:r w:rsidRPr="00833747">
          <w:rPr>
            <w:rStyle w:val="a7"/>
            <w:rFonts w:ascii="Times New Roman" w:hAnsi="Times New Roman"/>
            <w:color w:val="auto"/>
            <w:sz w:val="28"/>
            <w:szCs w:val="28"/>
          </w:rPr>
          <w:t>законом</w:t>
        </w:r>
      </w:hyperlink>
      <w:r w:rsidRPr="00833747">
        <w:rPr>
          <w:rFonts w:ascii="Times New Roman" w:hAnsi="Times New Roman"/>
          <w:sz w:val="28"/>
          <w:szCs w:val="28"/>
        </w:rPr>
        <w:t> трудовая книжка на работника не оформляется). В случае</w:t>
      </w:r>
      <w:proofErr w:type="gramStart"/>
      <w:r w:rsidRPr="00833747">
        <w:rPr>
          <w:rFonts w:ascii="Times New Roman" w:hAnsi="Times New Roman"/>
          <w:sz w:val="28"/>
          <w:szCs w:val="28"/>
        </w:rPr>
        <w:t>,</w:t>
      </w:r>
      <w:proofErr w:type="gramEnd"/>
      <w:r w:rsidRPr="00833747">
        <w:rPr>
          <w:rFonts w:ascii="Times New Roman" w:hAnsi="Times New Roman"/>
          <w:sz w:val="28"/>
          <w:szCs w:val="28"/>
        </w:rPr>
        <w:t xml:space="preserve">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Фонда пенсионного и социального страхования Российской Федерации </w:t>
      </w:r>
      <w:r w:rsidRPr="00833747">
        <w:rPr>
          <w:rFonts w:ascii="Times New Roman" w:hAnsi="Times New Roman"/>
          <w:sz w:val="28"/>
          <w:szCs w:val="28"/>
        </w:rPr>
        <w:lastRenderedPageBreak/>
        <w:t>сведения, необходимые для регистрации указанного лица в системе индивидуального (персонифицированного) учета.</w:t>
      </w:r>
    </w:p>
    <w:p w:rsidR="00833747" w:rsidRDefault="00833747" w:rsidP="00833747">
      <w:pPr>
        <w:spacing w:after="0" w:line="240" w:lineRule="auto"/>
        <w:ind w:firstLine="708"/>
        <w:jc w:val="both"/>
        <w:rPr>
          <w:rFonts w:ascii="Times New Roman" w:hAnsi="Times New Roman"/>
          <w:sz w:val="28"/>
          <w:szCs w:val="28"/>
        </w:rPr>
      </w:pPr>
      <w:proofErr w:type="gramStart"/>
      <w:r w:rsidRPr="00833747">
        <w:rPr>
          <w:rFonts w:ascii="Times New Roman" w:hAnsi="Times New Roman"/>
          <w:sz w:val="28"/>
          <w:szCs w:val="28"/>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настоящим </w:t>
      </w:r>
      <w:hyperlink r:id="rId22" w:anchor="dst1135" w:history="1">
        <w:r w:rsidRPr="00833747">
          <w:rPr>
            <w:rStyle w:val="a7"/>
            <w:rFonts w:ascii="Times New Roman" w:hAnsi="Times New Roman"/>
            <w:color w:val="auto"/>
            <w:sz w:val="28"/>
            <w:szCs w:val="28"/>
          </w:rPr>
          <w:t>Кодексом</w:t>
        </w:r>
      </w:hyperlink>
      <w:r w:rsidRPr="00833747">
        <w:rPr>
          <w:rFonts w:ascii="Times New Roman" w:hAnsi="Times New Roman"/>
          <w:sz w:val="28"/>
          <w:szCs w:val="28"/>
        </w:rPr>
        <w:t>, иным федеральным </w:t>
      </w:r>
      <w:hyperlink r:id="rId23" w:history="1">
        <w:r w:rsidRPr="00833747">
          <w:rPr>
            <w:rStyle w:val="a7"/>
            <w:rFonts w:ascii="Times New Roman" w:hAnsi="Times New Roman"/>
            <w:color w:val="auto"/>
            <w:sz w:val="28"/>
            <w:szCs w:val="28"/>
          </w:rPr>
          <w:t>законом</w:t>
        </w:r>
      </w:hyperlink>
      <w:r w:rsidRPr="00833747">
        <w:rPr>
          <w:rFonts w:ascii="Times New Roman" w:hAnsi="Times New Roman"/>
          <w:sz w:val="28"/>
          <w:szCs w:val="28"/>
        </w:rPr>
        <w:t> трудовая книжка на работника не ведется).</w:t>
      </w:r>
      <w:proofErr w:type="gramEnd"/>
    </w:p>
    <w:p w:rsidR="00463969" w:rsidRPr="00463969" w:rsidRDefault="00463969" w:rsidP="00463969">
      <w:pPr>
        <w:spacing w:after="0" w:line="240" w:lineRule="auto"/>
        <w:ind w:firstLine="708"/>
        <w:jc w:val="both"/>
        <w:rPr>
          <w:rFonts w:ascii="Times New Roman" w:hAnsi="Times New Roman"/>
          <w:sz w:val="28"/>
          <w:szCs w:val="28"/>
        </w:rPr>
      </w:pPr>
      <w:proofErr w:type="gramStart"/>
      <w:r w:rsidRPr="00463969">
        <w:rPr>
          <w:rFonts w:ascii="Times New Roman" w:hAnsi="Times New Roman"/>
          <w:sz w:val="28"/>
          <w:szCs w:val="28"/>
        </w:rPr>
        <w:t>В соответствии с ч. 1 ст. 213 ТК РФ </w:t>
      </w:r>
      <w:r w:rsidRPr="00463969">
        <w:rPr>
          <w:rFonts w:ascii="Times New Roman" w:hAnsi="Times New Roman"/>
          <w:b/>
          <w:bCs/>
          <w:sz w:val="28"/>
          <w:szCs w:val="28"/>
        </w:rPr>
        <w:t>работники, занятые на работах с вредными и (или) опасными условиями труда</w:t>
      </w:r>
      <w:r w:rsidRPr="00463969">
        <w:rPr>
          <w:rFonts w:ascii="Times New Roman" w:hAnsi="Times New Roman"/>
          <w:sz w:val="28"/>
          <w:szCs w:val="28"/>
        </w:rPr>
        <w:t> (в том числе на подземных работах), проходят обязательные предварительные (при поступлении на работу) и периодические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w:t>
      </w:r>
      <w:proofErr w:type="gramEnd"/>
    </w:p>
    <w:p w:rsidR="00463969" w:rsidRPr="00463969" w:rsidRDefault="00463969" w:rsidP="00463969">
      <w:pPr>
        <w:spacing w:after="0" w:line="240" w:lineRule="auto"/>
        <w:ind w:firstLine="708"/>
        <w:jc w:val="both"/>
        <w:rPr>
          <w:rFonts w:ascii="Times New Roman" w:hAnsi="Times New Roman"/>
          <w:sz w:val="28"/>
          <w:szCs w:val="28"/>
        </w:rPr>
      </w:pPr>
      <w:r w:rsidRPr="00463969">
        <w:rPr>
          <w:rFonts w:ascii="Times New Roman" w:hAnsi="Times New Roman"/>
          <w:sz w:val="28"/>
          <w:szCs w:val="28"/>
        </w:rPr>
        <w:t xml:space="preserve">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 </w:t>
      </w:r>
    </w:p>
    <w:p w:rsidR="00463969" w:rsidRPr="00463969" w:rsidRDefault="00463969" w:rsidP="00463969">
      <w:pPr>
        <w:spacing w:after="0" w:line="240" w:lineRule="auto"/>
        <w:ind w:firstLine="708"/>
        <w:jc w:val="both"/>
        <w:rPr>
          <w:rFonts w:ascii="Times New Roman" w:hAnsi="Times New Roman"/>
          <w:sz w:val="28"/>
          <w:szCs w:val="28"/>
        </w:rPr>
      </w:pPr>
      <w:r w:rsidRPr="00463969">
        <w:rPr>
          <w:rFonts w:ascii="Times New Roman" w:hAnsi="Times New Roman"/>
          <w:sz w:val="28"/>
          <w:szCs w:val="28"/>
        </w:rPr>
        <w:t xml:space="preserve">Настоящим Кодексом, другими федеральными законами и иными нормативными правовыми актами Российской Федерации для отдельных категорий работников могут устанавливаться обязательные медицинские осмотры в начале рабочего дня (смены), а также в течение и (или) в конце рабочего дня (смены). Время прохождения указанных медицинских осмотров включается в рабочее время. </w:t>
      </w:r>
    </w:p>
    <w:p w:rsidR="00463969" w:rsidRPr="00463969" w:rsidRDefault="00463969" w:rsidP="00463969">
      <w:pPr>
        <w:spacing w:after="0" w:line="240" w:lineRule="auto"/>
        <w:ind w:firstLine="708"/>
        <w:jc w:val="both"/>
        <w:rPr>
          <w:rFonts w:ascii="Times New Roman" w:hAnsi="Times New Roman"/>
          <w:sz w:val="28"/>
          <w:szCs w:val="28"/>
        </w:rPr>
      </w:pPr>
      <w:r w:rsidRPr="00463969">
        <w:rPr>
          <w:rFonts w:ascii="Times New Roman" w:hAnsi="Times New Roman"/>
          <w:sz w:val="28"/>
          <w:szCs w:val="28"/>
        </w:rPr>
        <w:t xml:space="preserve">Вредные и (или) опасные производственные факторы и работы, при выполнении которых проводятся обязательные предварительные и периодические медицинские осмотры, порядок проведения таких осмотров определяются уполномоченным Правительством Российской Федерации федеральным органом исполнительной власти. </w:t>
      </w:r>
    </w:p>
    <w:p w:rsidR="00463969" w:rsidRPr="00463969" w:rsidRDefault="00463969" w:rsidP="00463969">
      <w:pPr>
        <w:spacing w:after="0" w:line="240" w:lineRule="auto"/>
        <w:ind w:firstLine="708"/>
        <w:jc w:val="both"/>
        <w:rPr>
          <w:rFonts w:ascii="Times New Roman" w:hAnsi="Times New Roman"/>
          <w:sz w:val="28"/>
          <w:szCs w:val="28"/>
        </w:rPr>
      </w:pPr>
      <w:r w:rsidRPr="00463969">
        <w:rPr>
          <w:rFonts w:ascii="Times New Roman" w:hAnsi="Times New Roman"/>
          <w:sz w:val="28"/>
          <w:szCs w:val="28"/>
        </w:rPr>
        <w:t xml:space="preserve">В случае необходимости по решению органов местного самоуправления у отдельных работодателей могут вводиться дополнительные условия и показания к проведению обязательных медицинских осмотров. </w:t>
      </w:r>
    </w:p>
    <w:p w:rsidR="00463969" w:rsidRPr="00463969" w:rsidRDefault="00463969" w:rsidP="00463969">
      <w:pPr>
        <w:spacing w:after="0" w:line="240" w:lineRule="auto"/>
        <w:ind w:firstLine="708"/>
        <w:jc w:val="both"/>
        <w:rPr>
          <w:rFonts w:ascii="Times New Roman" w:hAnsi="Times New Roman"/>
          <w:sz w:val="28"/>
          <w:szCs w:val="28"/>
        </w:rPr>
      </w:pPr>
      <w:r w:rsidRPr="00463969">
        <w:rPr>
          <w:rFonts w:ascii="Times New Roman" w:hAnsi="Times New Roman"/>
          <w:sz w:val="28"/>
          <w:szCs w:val="28"/>
        </w:rPr>
        <w:t xml:space="preserve">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w:t>
      </w:r>
      <w:proofErr w:type="gramStart"/>
      <w:r w:rsidRPr="00463969">
        <w:rPr>
          <w:rFonts w:ascii="Times New Roman" w:hAnsi="Times New Roman"/>
          <w:sz w:val="28"/>
          <w:szCs w:val="28"/>
        </w:rPr>
        <w:t>проходят</w:t>
      </w:r>
      <w:proofErr w:type="gramEnd"/>
      <w:r w:rsidRPr="00463969">
        <w:rPr>
          <w:rFonts w:ascii="Times New Roman" w:hAnsi="Times New Roman"/>
          <w:sz w:val="28"/>
          <w:szCs w:val="28"/>
        </w:rPr>
        <w:t xml:space="preserve"> обязательное психиатрическое освидетельствование не реже одного раза в пять лет в порядке, устанавливаемом уполномоченным Правительством Российской Федерации федеральным органом исполнительной власти. Предусмотренные настоящей статьей медицинские осмотры и психиатрические освидетельствования осуществляются за счет средств работодателя.</w:t>
      </w:r>
    </w:p>
    <w:p w:rsidR="006B4325" w:rsidRPr="006B4325" w:rsidRDefault="006B4325" w:rsidP="00833747">
      <w:pPr>
        <w:spacing w:after="0" w:line="240" w:lineRule="auto"/>
        <w:ind w:firstLine="708"/>
        <w:jc w:val="both"/>
        <w:rPr>
          <w:rFonts w:ascii="Times New Roman" w:hAnsi="Times New Roman"/>
          <w:sz w:val="28"/>
          <w:szCs w:val="28"/>
        </w:rPr>
      </w:pPr>
      <w:r w:rsidRPr="006B4325">
        <w:rPr>
          <w:rFonts w:ascii="Times New Roman" w:hAnsi="Times New Roman"/>
          <w:sz w:val="28"/>
          <w:szCs w:val="28"/>
        </w:rPr>
        <w:lastRenderedPageBreak/>
        <w:t xml:space="preserve">п.2.1.4. </w:t>
      </w:r>
      <w:proofErr w:type="gramStart"/>
      <w:r w:rsidRPr="006B4325">
        <w:rPr>
          <w:rFonts w:ascii="Times New Roman" w:hAnsi="Times New Roman"/>
          <w:sz w:val="28"/>
          <w:szCs w:val="28"/>
        </w:rPr>
        <w:t>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w:t>
      </w:r>
      <w:hyperlink r:id="rId24" w:anchor="dst100079" w:history="1">
        <w:r w:rsidRPr="006B4325">
          <w:rPr>
            <w:rStyle w:val="a7"/>
            <w:rFonts w:ascii="Times New Roman" w:hAnsi="Times New Roman"/>
            <w:color w:val="auto"/>
            <w:sz w:val="28"/>
            <w:szCs w:val="28"/>
          </w:rPr>
          <w:t>порядке</w:t>
        </w:r>
      </w:hyperlink>
      <w:r w:rsidRPr="006B4325">
        <w:rPr>
          <w:rFonts w:ascii="Times New Roman" w:hAnsi="Times New Roman"/>
          <w:sz w:val="28"/>
          <w:szCs w:val="28"/>
        </w:rPr>
        <w:t>,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для хранения в информационных ресурсах Фонда пенсионного и социального страхования Российской Федерации.</w:t>
      </w:r>
      <w:proofErr w:type="gramEnd"/>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настоящим Кодексом, иным федеральным </w:t>
      </w:r>
      <w:hyperlink r:id="rId25" w:anchor="dst100056" w:history="1">
        <w:r w:rsidRPr="006B4325">
          <w:rPr>
            <w:rStyle w:val="a7"/>
            <w:rFonts w:ascii="Times New Roman" w:hAnsi="Times New Roman"/>
            <w:color w:val="auto"/>
            <w:sz w:val="28"/>
            <w:szCs w:val="28"/>
          </w:rPr>
          <w:t>законом</w:t>
        </w:r>
      </w:hyperlink>
      <w:r w:rsidRPr="006B4325">
        <w:rPr>
          <w:rFonts w:ascii="Times New Roman" w:hAnsi="Times New Roman"/>
          <w:sz w:val="28"/>
          <w:szCs w:val="28"/>
        </w:rPr>
        <w:t> информация.</w:t>
      </w:r>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В случаях, установленных настоящим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настоящим </w:t>
      </w:r>
      <w:hyperlink r:id="rId26" w:anchor="dst2359" w:history="1">
        <w:r w:rsidRPr="006B4325">
          <w:rPr>
            <w:rStyle w:val="a7"/>
            <w:rFonts w:ascii="Times New Roman" w:hAnsi="Times New Roman"/>
            <w:color w:val="auto"/>
            <w:sz w:val="28"/>
            <w:szCs w:val="28"/>
          </w:rPr>
          <w:t>Кодексом</w:t>
        </w:r>
      </w:hyperlink>
      <w:r w:rsidRPr="006B4325">
        <w:rPr>
          <w:rFonts w:ascii="Times New Roman" w:hAnsi="Times New Roman"/>
          <w:sz w:val="28"/>
          <w:szCs w:val="28"/>
        </w:rPr>
        <w:t>,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Лицо, имеющее стаж работы по трудовому договору, может получать сведения о трудовой деятельности:</w:t>
      </w:r>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в многофункциональном центре предоставления государственных и муниципальных услуг на бумажном носителе, заверенные надлежащим образом;</w:t>
      </w:r>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в Фонде пенсионного и социального страхования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6B4325" w:rsidRPr="006B4325" w:rsidRDefault="006B4325" w:rsidP="006B4325">
      <w:pPr>
        <w:spacing w:after="0" w:line="240" w:lineRule="auto"/>
        <w:ind w:firstLine="708"/>
        <w:jc w:val="both"/>
        <w:rPr>
          <w:rFonts w:ascii="Times New Roman" w:hAnsi="Times New Roman"/>
          <w:sz w:val="28"/>
          <w:szCs w:val="28"/>
        </w:rPr>
      </w:pPr>
      <w:proofErr w:type="gramStart"/>
      <w:r w:rsidRPr="006B4325">
        <w:rPr>
          <w:rFonts w:ascii="Times New Roman" w:hAnsi="Times New Roman"/>
          <w:sz w:val="28"/>
          <w:szCs w:val="28"/>
        </w:rPr>
        <w:t>Работодатель обязан предоставить работнику (за исключением случаев, если в соответствии с настоящим </w:t>
      </w:r>
      <w:hyperlink r:id="rId27" w:anchor="dst2359" w:history="1">
        <w:r w:rsidRPr="006B4325">
          <w:rPr>
            <w:rStyle w:val="a7"/>
            <w:rFonts w:ascii="Times New Roman" w:hAnsi="Times New Roman"/>
            <w:color w:val="auto"/>
            <w:sz w:val="28"/>
            <w:szCs w:val="28"/>
          </w:rPr>
          <w:t>Кодексом</w:t>
        </w:r>
      </w:hyperlink>
      <w:r w:rsidRPr="006B4325">
        <w:rPr>
          <w:rFonts w:ascii="Times New Roman" w:hAnsi="Times New Roman"/>
          <w:sz w:val="28"/>
          <w:szCs w:val="28"/>
        </w:rPr>
        <w:t xml:space="preserve">,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w:t>
      </w:r>
      <w:r w:rsidRPr="006B4325">
        <w:rPr>
          <w:rFonts w:ascii="Times New Roman" w:hAnsi="Times New Roman"/>
          <w:sz w:val="28"/>
          <w:szCs w:val="28"/>
        </w:rPr>
        <w:lastRenderedPageBreak/>
        <w:t>поданном в письменной</w:t>
      </w:r>
      <w:proofErr w:type="gramEnd"/>
      <w:r w:rsidRPr="006B4325">
        <w:rPr>
          <w:rFonts w:ascii="Times New Roman" w:hAnsi="Times New Roman"/>
          <w:sz w:val="28"/>
          <w:szCs w:val="28"/>
        </w:rPr>
        <w:t xml:space="preserve"> </w:t>
      </w:r>
      <w:proofErr w:type="gramStart"/>
      <w:r w:rsidRPr="006B4325">
        <w:rPr>
          <w:rFonts w:ascii="Times New Roman" w:hAnsi="Times New Roman"/>
          <w:sz w:val="28"/>
          <w:szCs w:val="28"/>
        </w:rPr>
        <w:t>форме или направленном в порядке, установленном работодателем, по адресу электронной почты работодателя:</w:t>
      </w:r>
      <w:proofErr w:type="gramEnd"/>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в период работы не позднее трех рабочих дней со дня подачи этого заявления;</w:t>
      </w:r>
    </w:p>
    <w:p w:rsidR="006B4325" w:rsidRPr="006B4325" w:rsidRDefault="006B4325" w:rsidP="006B4325">
      <w:pPr>
        <w:spacing w:after="0" w:line="240" w:lineRule="auto"/>
        <w:ind w:firstLine="708"/>
        <w:jc w:val="both"/>
        <w:rPr>
          <w:rFonts w:ascii="Times New Roman" w:hAnsi="Times New Roman"/>
          <w:sz w:val="28"/>
          <w:szCs w:val="28"/>
        </w:rPr>
      </w:pPr>
      <w:r w:rsidRPr="006B4325">
        <w:rPr>
          <w:rFonts w:ascii="Times New Roman" w:hAnsi="Times New Roman"/>
          <w:sz w:val="28"/>
          <w:szCs w:val="28"/>
        </w:rPr>
        <w:t>при увольнении в день прекращения трудового договора.</w:t>
      </w:r>
    </w:p>
    <w:p w:rsidR="006B4325" w:rsidRPr="006B4325" w:rsidRDefault="006B4325" w:rsidP="006B4325">
      <w:pPr>
        <w:spacing w:after="0" w:line="240" w:lineRule="auto"/>
        <w:ind w:firstLine="708"/>
        <w:jc w:val="both"/>
        <w:rPr>
          <w:rFonts w:ascii="Times New Roman" w:hAnsi="Times New Roman"/>
          <w:sz w:val="28"/>
          <w:szCs w:val="28"/>
        </w:rPr>
      </w:pPr>
      <w:proofErr w:type="gramStart"/>
      <w:r w:rsidRPr="006B4325">
        <w:rPr>
          <w:rFonts w:ascii="Times New Roman" w:hAnsi="Times New Roman"/>
          <w:sz w:val="28"/>
          <w:szCs w:val="28"/>
        </w:rPr>
        <w:t>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Фонда пенсионного и социального страхования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w:t>
      </w:r>
      <w:proofErr w:type="gramEnd"/>
      <w:r w:rsidRPr="006B4325">
        <w:rPr>
          <w:rFonts w:ascii="Times New Roman" w:hAnsi="Times New Roman"/>
          <w:sz w:val="28"/>
          <w:szCs w:val="28"/>
        </w:rPr>
        <w:t xml:space="preserve"> социального страхования, для хранения в информационных ресурсах Фонда пенсионного и социального страхования Российской Федерации.</w:t>
      </w:r>
    </w:p>
    <w:p w:rsidR="00D50A47" w:rsidRPr="00D50A47" w:rsidRDefault="00D50A47" w:rsidP="004A0C82">
      <w:pPr>
        <w:spacing w:after="0" w:line="240" w:lineRule="auto"/>
        <w:ind w:firstLine="567"/>
        <w:jc w:val="both"/>
        <w:rPr>
          <w:rFonts w:ascii="Times New Roman" w:hAnsi="Times New Roman"/>
          <w:color w:val="FF0000"/>
          <w:sz w:val="28"/>
          <w:szCs w:val="28"/>
        </w:rPr>
      </w:pPr>
      <w:r>
        <w:rPr>
          <w:rFonts w:ascii="Times New Roman" w:hAnsi="Times New Roman"/>
          <w:sz w:val="28"/>
          <w:szCs w:val="28"/>
        </w:rPr>
        <w:t xml:space="preserve">п.2.2.3. </w:t>
      </w:r>
      <w:r w:rsidRPr="00D50A47">
        <w:rPr>
          <w:rFonts w:ascii="Times New Roman" w:hAnsi="Times New Roman"/>
          <w:color w:val="FF0000"/>
          <w:sz w:val="28"/>
          <w:szCs w:val="28"/>
        </w:rPr>
        <w:t>В законодательстве штатное расписание фигурирует только в двух статьях Трудового кодекса РФ (далее — ТК РФ):</w:t>
      </w:r>
    </w:p>
    <w:p w:rsidR="00D50A47" w:rsidRPr="00D50A47" w:rsidRDefault="00D50A47" w:rsidP="004A0C82">
      <w:pPr>
        <w:spacing w:after="0" w:line="240" w:lineRule="auto"/>
        <w:ind w:firstLine="567"/>
        <w:jc w:val="both"/>
        <w:rPr>
          <w:rFonts w:ascii="Times New Roman" w:hAnsi="Times New Roman"/>
          <w:color w:val="FF0000"/>
          <w:sz w:val="28"/>
          <w:szCs w:val="28"/>
        </w:rPr>
      </w:pPr>
      <w:r w:rsidRPr="00D50A47">
        <w:rPr>
          <w:rFonts w:ascii="Times New Roman" w:hAnsi="Times New Roman"/>
          <w:color w:val="FF0000"/>
          <w:sz w:val="28"/>
          <w:szCs w:val="28"/>
        </w:rPr>
        <w:t xml:space="preserve">• в ч. 1 ст. 15, </w:t>
      </w:r>
      <w:proofErr w:type="gramStart"/>
      <w:r w:rsidRPr="00D50A47">
        <w:rPr>
          <w:rFonts w:ascii="Times New Roman" w:hAnsi="Times New Roman"/>
          <w:color w:val="FF0000"/>
          <w:sz w:val="28"/>
          <w:szCs w:val="28"/>
        </w:rPr>
        <w:t>содержащей</w:t>
      </w:r>
      <w:proofErr w:type="gramEnd"/>
      <w:r w:rsidRPr="00D50A47">
        <w:rPr>
          <w:rFonts w:ascii="Times New Roman" w:hAnsi="Times New Roman"/>
          <w:color w:val="FF0000"/>
          <w:sz w:val="28"/>
          <w:szCs w:val="28"/>
        </w:rPr>
        <w:t xml:space="preserve"> определение трудовых отношений;</w:t>
      </w:r>
    </w:p>
    <w:p w:rsidR="00D50A47" w:rsidRPr="00D50A47" w:rsidRDefault="00D50A47" w:rsidP="004A0C82">
      <w:pPr>
        <w:spacing w:after="0" w:line="240" w:lineRule="auto"/>
        <w:ind w:firstLine="567"/>
        <w:jc w:val="both"/>
        <w:rPr>
          <w:rFonts w:ascii="Times New Roman" w:hAnsi="Times New Roman"/>
          <w:color w:val="FF0000"/>
          <w:sz w:val="28"/>
          <w:szCs w:val="28"/>
        </w:rPr>
      </w:pPr>
      <w:r w:rsidRPr="00D50A47">
        <w:rPr>
          <w:rFonts w:ascii="Times New Roman" w:hAnsi="Times New Roman"/>
          <w:color w:val="FF0000"/>
          <w:sz w:val="28"/>
          <w:szCs w:val="28"/>
        </w:rPr>
        <w:t>• в ч. 2 ст. 57, где содержится перечень обязательных условий трудового договора.</w:t>
      </w:r>
    </w:p>
    <w:p w:rsidR="00D50A47" w:rsidRDefault="00D50A47" w:rsidP="004A0C82">
      <w:pPr>
        <w:spacing w:after="0" w:line="240" w:lineRule="auto"/>
        <w:ind w:firstLine="567"/>
        <w:jc w:val="both"/>
        <w:rPr>
          <w:rFonts w:ascii="Times New Roman" w:hAnsi="Times New Roman"/>
          <w:color w:val="FF0000"/>
          <w:sz w:val="28"/>
          <w:szCs w:val="28"/>
        </w:rPr>
      </w:pPr>
      <w:r w:rsidRPr="00D50A47">
        <w:rPr>
          <w:rFonts w:ascii="Times New Roman" w:hAnsi="Times New Roman"/>
          <w:color w:val="FF0000"/>
          <w:sz w:val="28"/>
          <w:szCs w:val="28"/>
        </w:rPr>
        <w:t>В обоих случаях штатное расписание упоминается в контексте понятия трудовой функции работника, согласно которому в соответствии со штатным расписанием должны именоваться должности работников.</w:t>
      </w:r>
    </w:p>
    <w:p w:rsidR="004A0C82" w:rsidRPr="004A0C82" w:rsidRDefault="004A0C82" w:rsidP="004A0C82">
      <w:pPr>
        <w:spacing w:after="0" w:line="240" w:lineRule="auto"/>
        <w:ind w:firstLine="567"/>
        <w:jc w:val="both"/>
        <w:rPr>
          <w:rFonts w:ascii="Times New Roman" w:hAnsi="Times New Roman"/>
          <w:b/>
          <w:bCs/>
          <w:color w:val="FF0000"/>
          <w:sz w:val="28"/>
          <w:szCs w:val="28"/>
        </w:rPr>
      </w:pPr>
      <w:r w:rsidRPr="004A0C82">
        <w:rPr>
          <w:rFonts w:ascii="Times New Roman" w:hAnsi="Times New Roman"/>
          <w:b/>
          <w:bCs/>
          <w:color w:val="FF0000"/>
          <w:sz w:val="28"/>
          <w:szCs w:val="28"/>
        </w:rPr>
        <w:t>Постановление Правительства РФ от 21 февраля 2022 г. N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4A0C82" w:rsidRPr="004A0C82" w:rsidRDefault="004A0C82" w:rsidP="004A0C82">
      <w:pPr>
        <w:spacing w:after="0" w:line="240" w:lineRule="auto"/>
        <w:ind w:firstLine="567"/>
        <w:jc w:val="both"/>
        <w:rPr>
          <w:rFonts w:ascii="Times New Roman" w:hAnsi="Times New Roman"/>
          <w:color w:val="FF0000"/>
          <w:sz w:val="28"/>
          <w:szCs w:val="28"/>
        </w:rPr>
      </w:pPr>
      <w:bookmarkStart w:id="0" w:name="text"/>
      <w:bookmarkEnd w:id="0"/>
      <w:r w:rsidRPr="004A0C82">
        <w:rPr>
          <w:rFonts w:ascii="Times New Roman" w:hAnsi="Times New Roman"/>
          <w:color w:val="FF0000"/>
          <w:sz w:val="28"/>
          <w:szCs w:val="28"/>
        </w:rPr>
        <w:t> В соответствии с </w:t>
      </w:r>
      <w:hyperlink r:id="rId28" w:anchor="block_108554" w:history="1">
        <w:r w:rsidRPr="004A0C82">
          <w:rPr>
            <w:rStyle w:val="a7"/>
            <w:rFonts w:ascii="Times New Roman" w:hAnsi="Times New Roman"/>
            <w:sz w:val="28"/>
            <w:szCs w:val="28"/>
          </w:rPr>
          <w:t>частью 2 статьи 46</w:t>
        </w:r>
      </w:hyperlink>
      <w:r w:rsidRPr="004A0C82">
        <w:rPr>
          <w:rFonts w:ascii="Times New Roman" w:hAnsi="Times New Roman"/>
          <w:color w:val="FF0000"/>
          <w:sz w:val="28"/>
          <w:szCs w:val="28"/>
        </w:rPr>
        <w:t> Федерального закона "Об образовании в Российской Федерации" Правительство Российской Федерации постановляет:</w:t>
      </w:r>
    </w:p>
    <w:p w:rsidR="004A0C82" w:rsidRPr="004A0C82" w:rsidRDefault="004A0C82" w:rsidP="004A0C82">
      <w:pPr>
        <w:spacing w:after="0" w:line="240" w:lineRule="auto"/>
        <w:ind w:firstLine="567"/>
        <w:jc w:val="both"/>
        <w:rPr>
          <w:rFonts w:ascii="Times New Roman" w:hAnsi="Times New Roman"/>
          <w:color w:val="FF0000"/>
          <w:sz w:val="28"/>
          <w:szCs w:val="28"/>
        </w:rPr>
      </w:pPr>
      <w:r w:rsidRPr="004A0C82">
        <w:rPr>
          <w:rFonts w:ascii="Times New Roman" w:hAnsi="Times New Roman"/>
          <w:color w:val="FF0000"/>
          <w:sz w:val="28"/>
          <w:szCs w:val="28"/>
        </w:rPr>
        <w:t>1. Утвердить прилагаемую </w:t>
      </w:r>
      <w:hyperlink r:id="rId29" w:anchor="block_1000" w:history="1">
        <w:r w:rsidRPr="004A0C82">
          <w:rPr>
            <w:rStyle w:val="a7"/>
            <w:rFonts w:ascii="Times New Roman" w:hAnsi="Times New Roman"/>
            <w:sz w:val="28"/>
            <w:szCs w:val="28"/>
          </w:rPr>
          <w:t>номенклатуру</w:t>
        </w:r>
      </w:hyperlink>
      <w:r w:rsidRPr="004A0C82">
        <w:rPr>
          <w:rFonts w:ascii="Times New Roman" w:hAnsi="Times New Roman"/>
          <w:color w:val="FF0000"/>
          <w:sz w:val="28"/>
          <w:szCs w:val="28"/>
        </w:rPr>
        <w:t>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4A0C82" w:rsidRPr="004A0C82" w:rsidRDefault="004A0C82" w:rsidP="004A0C82">
      <w:pPr>
        <w:spacing w:after="0" w:line="240" w:lineRule="auto"/>
        <w:ind w:firstLine="567"/>
        <w:jc w:val="both"/>
        <w:rPr>
          <w:rFonts w:ascii="Times New Roman" w:hAnsi="Times New Roman"/>
          <w:color w:val="FF0000"/>
          <w:sz w:val="28"/>
          <w:szCs w:val="28"/>
        </w:rPr>
      </w:pPr>
      <w:r w:rsidRPr="004A0C82">
        <w:rPr>
          <w:rFonts w:ascii="Times New Roman" w:hAnsi="Times New Roman"/>
          <w:color w:val="FF0000"/>
          <w:sz w:val="28"/>
          <w:szCs w:val="28"/>
        </w:rPr>
        <w:t>2. Признать утратившим силу </w:t>
      </w:r>
      <w:hyperlink r:id="rId30" w:history="1">
        <w:r w:rsidRPr="004A0C82">
          <w:rPr>
            <w:rStyle w:val="a7"/>
            <w:rFonts w:ascii="Times New Roman" w:hAnsi="Times New Roman"/>
            <w:sz w:val="28"/>
            <w:szCs w:val="28"/>
          </w:rPr>
          <w:t>постановление</w:t>
        </w:r>
      </w:hyperlink>
      <w:r w:rsidRPr="004A0C82">
        <w:rPr>
          <w:rFonts w:ascii="Times New Roman" w:hAnsi="Times New Roman"/>
          <w:color w:val="FF0000"/>
          <w:sz w:val="28"/>
          <w:szCs w:val="28"/>
        </w:rPr>
        <w:t> Правительства Российской Федерации от 8 августа 2013 г. N 678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(Собрание законодательства Российской Федерации, 2013, N 33, ст. 4381).</w:t>
      </w:r>
    </w:p>
    <w:p w:rsidR="004A0C82" w:rsidRDefault="004A0C82" w:rsidP="004A0C82">
      <w:pPr>
        <w:spacing w:after="0" w:line="240" w:lineRule="auto"/>
        <w:ind w:firstLine="567"/>
        <w:jc w:val="both"/>
        <w:rPr>
          <w:rFonts w:ascii="Times New Roman" w:hAnsi="Times New Roman"/>
          <w:sz w:val="28"/>
          <w:szCs w:val="28"/>
        </w:rPr>
      </w:pPr>
      <w:proofErr w:type="gramStart"/>
      <w:r w:rsidRPr="004A0C82">
        <w:rPr>
          <w:rFonts w:ascii="Times New Roman" w:hAnsi="Times New Roman"/>
          <w:sz w:val="28"/>
          <w:szCs w:val="28"/>
        </w:rPr>
        <w:t xml:space="preserve">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в соответствии с Постановлением Правительства Российской Федерации от </w:t>
      </w:r>
      <w:r>
        <w:rPr>
          <w:rFonts w:ascii="Times New Roman" w:hAnsi="Times New Roman"/>
          <w:sz w:val="28"/>
          <w:szCs w:val="28"/>
        </w:rPr>
        <w:t>21 февраля 2022 г. № 225</w:t>
      </w:r>
      <w:r w:rsidRPr="004A0C82">
        <w:rPr>
          <w:rFonts w:ascii="Times New Roman" w:hAnsi="Times New Roman"/>
          <w:sz w:val="28"/>
          <w:szCs w:val="28"/>
        </w:rPr>
        <w:t xml:space="preserve"> «Об утверждении номенклатуры </w:t>
      </w:r>
      <w:r w:rsidRPr="004A0C82">
        <w:rPr>
          <w:rFonts w:ascii="Times New Roman" w:hAnsi="Times New Roman"/>
          <w:sz w:val="28"/>
          <w:szCs w:val="28"/>
        </w:rPr>
        <w:lastRenderedPageBreak/>
        <w:t>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roofErr w:type="gramEnd"/>
    </w:p>
    <w:p w:rsidR="00E255C9" w:rsidRPr="00E255C9" w:rsidRDefault="007B6945" w:rsidP="00DE6D49">
      <w:pPr>
        <w:spacing w:after="0" w:line="240" w:lineRule="auto"/>
        <w:ind w:firstLine="567"/>
        <w:jc w:val="both"/>
        <w:rPr>
          <w:rFonts w:ascii="Times New Roman" w:hAnsi="Times New Roman"/>
          <w:sz w:val="28"/>
          <w:szCs w:val="28"/>
        </w:rPr>
      </w:pPr>
      <w:r>
        <w:rPr>
          <w:rFonts w:ascii="Times New Roman" w:hAnsi="Times New Roman"/>
          <w:sz w:val="28"/>
          <w:szCs w:val="28"/>
        </w:rPr>
        <w:t xml:space="preserve">п.2.2.12. </w:t>
      </w:r>
      <w:r w:rsidR="00E255C9" w:rsidRPr="00E255C9">
        <w:rPr>
          <w:rFonts w:ascii="Times New Roman" w:hAnsi="Times New Roman"/>
          <w:sz w:val="28"/>
          <w:szCs w:val="28"/>
        </w:rPr>
        <w:t>Предусматривать в соответствии со статьёй 179 ТК РФ коллективным договором по согласованию с выборным профсоюзным органом первичной профсоюзной организации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E255C9" w:rsidRPr="00E255C9" w:rsidRDefault="00E255C9" w:rsidP="00DE6D4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w:t>
      </w:r>
      <w:proofErr w:type="gramStart"/>
      <w:r w:rsidRPr="00E255C9">
        <w:rPr>
          <w:rFonts w:ascii="Times New Roman" w:hAnsi="Times New Roman"/>
          <w:sz w:val="28"/>
          <w:szCs w:val="28"/>
        </w:rPr>
        <w:t>дств к с</w:t>
      </w:r>
      <w:proofErr w:type="gramEnd"/>
      <w:r w:rsidRPr="00E255C9">
        <w:rPr>
          <w:rFonts w:ascii="Times New Roman" w:hAnsi="Times New Roman"/>
          <w:sz w:val="28"/>
          <w:szCs w:val="28"/>
        </w:rPr>
        <w:t>уществованию);</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лицам, в семье которых нет других работников с самостоятельным заработком;</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работникам, получившим в период работы у данного работодателя трудовое увечье или профессиональное заболевание;</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инвалидам Великой Отечественной войны и инвалидам боевых действий по защите Отечества;</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работникам, повышающим свою квалификацию по направлению работодателя без отрыва от работы независимо от того, за чей счет они обучаются;</w:t>
      </w:r>
    </w:p>
    <w:p w:rsidR="00E255C9" w:rsidRPr="00E255C9" w:rsidRDefault="00E255C9" w:rsidP="00E255C9">
      <w:pPr>
        <w:numPr>
          <w:ilvl w:val="0"/>
          <w:numId w:val="3"/>
        </w:numPr>
        <w:spacing w:after="0" w:line="240" w:lineRule="auto"/>
        <w:jc w:val="both"/>
        <w:rPr>
          <w:rFonts w:ascii="Times New Roman" w:hAnsi="Times New Roman"/>
          <w:sz w:val="28"/>
          <w:szCs w:val="28"/>
        </w:rPr>
      </w:pPr>
      <w:proofErr w:type="gramStart"/>
      <w:r w:rsidRPr="00E255C9">
        <w:rPr>
          <w:rFonts w:ascii="Times New Roman" w:hAnsi="Times New Roman"/>
          <w:sz w:val="28"/>
          <w:szCs w:val="28"/>
        </w:rPr>
        <w:t xml:space="preserve">родителю, имеющему ребенка в возрасте до восемнадцати лет, в случае, если другой родитель призван на военную службу по мобилизации или проходит военную службу по контракту, заключенному в соответствии с </w:t>
      </w:r>
      <w:hyperlink r:id="rId31" w:anchor="dst616">
        <w:r w:rsidRPr="00E255C9">
          <w:rPr>
            <w:rStyle w:val="a7"/>
            <w:rFonts w:ascii="Times New Roman" w:hAnsi="Times New Roman"/>
            <w:sz w:val="28"/>
            <w:szCs w:val="28"/>
          </w:rPr>
          <w:t>пунктом 7 статьи</w:t>
        </w:r>
      </w:hyperlink>
      <w:r w:rsidRPr="00E255C9">
        <w:rPr>
          <w:rFonts w:ascii="Times New Roman" w:hAnsi="Times New Roman"/>
          <w:sz w:val="28"/>
          <w:szCs w:val="28"/>
        </w:rPr>
        <w:t xml:space="preserve"> </w:t>
      </w:r>
      <w:hyperlink r:id="rId32" w:anchor="dst616">
        <w:r w:rsidRPr="00E255C9">
          <w:rPr>
            <w:rStyle w:val="a7"/>
            <w:rFonts w:ascii="Times New Roman" w:hAnsi="Times New Roman"/>
            <w:sz w:val="28"/>
            <w:szCs w:val="28"/>
          </w:rPr>
          <w:t>38</w:t>
        </w:r>
      </w:hyperlink>
      <w:r w:rsidRPr="00E255C9">
        <w:rPr>
          <w:rFonts w:ascii="Times New Roman" w:hAnsi="Times New Roman"/>
          <w:sz w:val="28"/>
          <w:szCs w:val="28"/>
        </w:rPr>
        <w:t xml:space="preserve"> Федерального закона от 28 марта 1998 года N 53-ФЗ "О воинской обязанности и военной службе", либо заключил контракт о добровольном содействии в выполнении задач, возложенных на Вооруженные</w:t>
      </w:r>
      <w:proofErr w:type="gramEnd"/>
      <w:r w:rsidRPr="00E255C9">
        <w:rPr>
          <w:rFonts w:ascii="Times New Roman" w:hAnsi="Times New Roman"/>
          <w:sz w:val="28"/>
          <w:szCs w:val="28"/>
        </w:rPr>
        <w:t xml:space="preserve"> Силы Российской Федерации;</w:t>
      </w:r>
    </w:p>
    <w:p w:rsidR="00E255C9" w:rsidRPr="00E255C9" w:rsidRDefault="00E255C9" w:rsidP="00E255C9">
      <w:pPr>
        <w:numPr>
          <w:ilvl w:val="0"/>
          <w:numId w:val="3"/>
        </w:numPr>
        <w:spacing w:after="0" w:line="240" w:lineRule="auto"/>
        <w:jc w:val="both"/>
        <w:rPr>
          <w:rFonts w:ascii="Times New Roman" w:hAnsi="Times New Roman"/>
          <w:sz w:val="28"/>
          <w:szCs w:val="28"/>
        </w:rPr>
      </w:pPr>
      <w:proofErr w:type="gramStart"/>
      <w:r w:rsidRPr="00E255C9">
        <w:rPr>
          <w:rFonts w:ascii="Times New Roman" w:hAnsi="Times New Roman"/>
          <w:sz w:val="28"/>
          <w:szCs w:val="28"/>
        </w:rPr>
        <w:t>супругам военнослужащих в государственных организациях, воинских частях (ст. 10 ФЗ от 27 мая 1998 г. N 76-ФЗ «О статусе военнослужащих» // СЗ РФ. 1998.</w:t>
      </w:r>
      <w:proofErr w:type="gramEnd"/>
      <w:r w:rsidRPr="00E255C9">
        <w:rPr>
          <w:rFonts w:ascii="Times New Roman" w:hAnsi="Times New Roman"/>
          <w:sz w:val="28"/>
          <w:szCs w:val="28"/>
        </w:rPr>
        <w:t xml:space="preserve"> N 22. </w:t>
      </w:r>
      <w:proofErr w:type="gramStart"/>
      <w:r w:rsidRPr="00E255C9">
        <w:rPr>
          <w:rFonts w:ascii="Times New Roman" w:hAnsi="Times New Roman"/>
          <w:sz w:val="28"/>
          <w:szCs w:val="28"/>
        </w:rPr>
        <w:t>Ст. 2331);</w:t>
      </w:r>
      <w:proofErr w:type="gramEnd"/>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работников, имеющих почетные звания, удостоенные ведомственными знаками отличия и Почетными грамотами;</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председателя первичной профсоюзной организации;</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 xml:space="preserve">работникам, совмещающим работу с </w:t>
      </w:r>
      <w:proofErr w:type="gramStart"/>
      <w:r w:rsidRPr="00E255C9">
        <w:rPr>
          <w:rFonts w:ascii="Times New Roman" w:hAnsi="Times New Roman"/>
          <w:sz w:val="28"/>
          <w:szCs w:val="28"/>
        </w:rPr>
        <w:t>обучением по специальности</w:t>
      </w:r>
      <w:proofErr w:type="gramEnd"/>
      <w:r w:rsidRPr="00E255C9">
        <w:rPr>
          <w:rFonts w:ascii="Times New Roman" w:hAnsi="Times New Roman"/>
          <w:sz w:val="28"/>
          <w:szCs w:val="28"/>
        </w:rPr>
        <w:t xml:space="preserve"> в учреждениях профессионального образования,</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 xml:space="preserve">работникам, впервые </w:t>
      </w:r>
      <w:proofErr w:type="gramStart"/>
      <w:r w:rsidRPr="00E255C9">
        <w:rPr>
          <w:rFonts w:ascii="Times New Roman" w:hAnsi="Times New Roman"/>
          <w:sz w:val="28"/>
          <w:szCs w:val="28"/>
        </w:rPr>
        <w:t>поступивших</w:t>
      </w:r>
      <w:proofErr w:type="gramEnd"/>
      <w:r w:rsidRPr="00E255C9">
        <w:rPr>
          <w:rFonts w:ascii="Times New Roman" w:hAnsi="Times New Roman"/>
          <w:sz w:val="28"/>
          <w:szCs w:val="28"/>
        </w:rPr>
        <w:t xml:space="preserve"> на работу по полученной специальности, в течение одного года со дня окончания образовательного учреждения;</w:t>
      </w:r>
    </w:p>
    <w:p w:rsidR="00E255C9" w:rsidRPr="00E255C9" w:rsidRDefault="00E255C9" w:rsidP="00E255C9">
      <w:pPr>
        <w:numPr>
          <w:ilvl w:val="0"/>
          <w:numId w:val="3"/>
        </w:numPr>
        <w:spacing w:after="0" w:line="240" w:lineRule="auto"/>
        <w:jc w:val="both"/>
        <w:rPr>
          <w:rFonts w:ascii="Times New Roman" w:hAnsi="Times New Roman"/>
          <w:sz w:val="28"/>
          <w:szCs w:val="28"/>
        </w:rPr>
      </w:pPr>
      <w:r w:rsidRPr="00E255C9">
        <w:rPr>
          <w:rFonts w:ascii="Times New Roman" w:hAnsi="Times New Roman"/>
          <w:sz w:val="28"/>
          <w:szCs w:val="28"/>
        </w:rPr>
        <w:t>работникам, которым до назначения страховой пенсии по старости осталось менее трех лет (или не менее двух лет до выработки 25 летнего специального педагогического стажа, дающего право на назначение досрочной пенсии по старости);</w:t>
      </w:r>
    </w:p>
    <w:p w:rsidR="00E255C9" w:rsidRDefault="00E255C9" w:rsidP="00E255C9">
      <w:pPr>
        <w:numPr>
          <w:ilvl w:val="0"/>
          <w:numId w:val="3"/>
        </w:numPr>
        <w:spacing w:after="0" w:line="240" w:lineRule="auto"/>
        <w:ind w:left="0" w:firstLine="567"/>
        <w:jc w:val="both"/>
        <w:rPr>
          <w:rFonts w:ascii="Times New Roman" w:hAnsi="Times New Roman"/>
          <w:sz w:val="28"/>
          <w:szCs w:val="28"/>
        </w:rPr>
      </w:pPr>
      <w:r w:rsidRPr="00E255C9">
        <w:rPr>
          <w:rFonts w:ascii="Times New Roman" w:hAnsi="Times New Roman"/>
          <w:sz w:val="28"/>
          <w:szCs w:val="28"/>
        </w:rPr>
        <w:t xml:space="preserve">работникам, проработавшим в отрасли образования свыше 10 лет. </w:t>
      </w:r>
    </w:p>
    <w:p w:rsidR="00E255C9" w:rsidRPr="00E255C9" w:rsidRDefault="00E255C9" w:rsidP="00E255C9">
      <w:pPr>
        <w:spacing w:after="0" w:line="240" w:lineRule="auto"/>
        <w:ind w:firstLine="567"/>
        <w:jc w:val="both"/>
        <w:rPr>
          <w:rFonts w:ascii="Times New Roman" w:hAnsi="Times New Roman"/>
          <w:sz w:val="28"/>
          <w:szCs w:val="28"/>
        </w:rPr>
      </w:pPr>
      <w:r w:rsidRPr="00E255C9">
        <w:rPr>
          <w:rFonts w:ascii="Times New Roman" w:hAnsi="Times New Roman"/>
          <w:sz w:val="28"/>
          <w:szCs w:val="28"/>
        </w:rPr>
        <w:lastRenderedPageBreak/>
        <w:t>Беременные женщины и женщины, имеющие детей в возрасте до 3-х лет,</w:t>
      </w:r>
      <w:r>
        <w:rPr>
          <w:rFonts w:ascii="Times New Roman" w:hAnsi="Times New Roman"/>
          <w:sz w:val="28"/>
          <w:szCs w:val="28"/>
        </w:rPr>
        <w:t xml:space="preserve"> </w:t>
      </w:r>
      <w:r w:rsidRPr="00E255C9">
        <w:rPr>
          <w:rFonts w:ascii="Times New Roman" w:hAnsi="Times New Roman"/>
          <w:sz w:val="28"/>
          <w:szCs w:val="28"/>
        </w:rPr>
        <w:t>одинокие - при наличии ребенка до 14 лет или ребенка-инвалида до 18 лет не могут быть уволены по инициативе работодателя, кроме случаев, предусмотренных пунктами 1,5-8, 10 или 11 части первой статьи 81 или пунктом 2 статьи 336 Трудового кодекса.</w:t>
      </w:r>
    </w:p>
    <w:p w:rsidR="00E255C9" w:rsidRPr="00E255C9" w:rsidRDefault="00E255C9" w:rsidP="00E255C9">
      <w:pPr>
        <w:spacing w:after="0" w:line="240" w:lineRule="auto"/>
        <w:ind w:firstLine="567"/>
        <w:jc w:val="both"/>
        <w:rPr>
          <w:rFonts w:ascii="Times New Roman" w:hAnsi="Times New Roman"/>
          <w:sz w:val="28"/>
          <w:szCs w:val="28"/>
        </w:rPr>
      </w:pPr>
      <w:r w:rsidRPr="00E255C9">
        <w:rPr>
          <w:rFonts w:ascii="Times New Roman" w:hAnsi="Times New Roman"/>
          <w:sz w:val="28"/>
          <w:szCs w:val="28"/>
        </w:rPr>
        <w:t>В этом случае работодатель (или его правопреемник) обязуется принять меры по их трудоустройству в другой организации по прежней профессии, специальности, квалификации, а при отсутствии такой возможности - трудоустроить с учетом пожеланий увольняемого с привлечением информации от органов службы занятости, а также организаций, занимающихся трудоустройством.</w:t>
      </w:r>
    </w:p>
    <w:p w:rsidR="00E255C9" w:rsidRPr="00E255C9" w:rsidRDefault="00E255C9" w:rsidP="00E255C9">
      <w:pPr>
        <w:spacing w:after="0" w:line="240" w:lineRule="auto"/>
        <w:ind w:firstLine="567"/>
        <w:jc w:val="both"/>
        <w:rPr>
          <w:rFonts w:ascii="Times New Roman" w:hAnsi="Times New Roman"/>
          <w:sz w:val="28"/>
          <w:szCs w:val="28"/>
        </w:rPr>
      </w:pPr>
      <w:r w:rsidRPr="00E255C9">
        <w:rPr>
          <w:rFonts w:ascii="Times New Roman" w:hAnsi="Times New Roman"/>
          <w:sz w:val="28"/>
          <w:szCs w:val="28"/>
        </w:rPr>
        <w:t>Расторжение трудового договора с работниками в возрасте до 18 лет по инициативе работодателя (за исключением случая ликвидации организации) помимо соблюдения общего порядка допускается только с согласия соответствующей государственной инспекции труда и комиссии по делам несовершеннолетних и защите их прав.</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Федеральным законом  от 25.12.2023 № 642-ФЗ «О внесении изменений в Трудовой кодекс Российской Федерации» внесены изменения:</w:t>
      </w:r>
      <w:r w:rsidRPr="00F04016">
        <w:rPr>
          <w:rFonts w:ascii="Times New Roman" w:hAnsi="Times New Roman"/>
          <w:color w:val="FF0000"/>
          <w:sz w:val="28"/>
          <w:szCs w:val="28"/>
        </w:rPr>
        <w:br/>
        <w:t>Гарантии, распространяющиеся на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РФ, теперь установлены и для работников, заключивших контракт о добровольном содействии в выполнении задач, возложенных на войска национальной гвардии РФ:</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    действие трудового договора, заключенного между работником и работодателем, приостанавливается на период действия контракта о добровольном содействии;</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    в период приостановления действия трудового договора за работником сохраняется место работы (должность);</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    период приостановления действия трудового договора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 xml:space="preserve">•    работник в течение шести месяцев после возобновления действия трудового договора имеет право </w:t>
      </w:r>
      <w:proofErr w:type="gramStart"/>
      <w:r w:rsidRPr="00F04016">
        <w:rPr>
          <w:rFonts w:ascii="Times New Roman" w:hAnsi="Times New Roman"/>
          <w:color w:val="FF0000"/>
          <w:sz w:val="28"/>
          <w:szCs w:val="28"/>
        </w:rPr>
        <w:t>на предоставление ему ежегодного оплачиваемого отпуска в удобное для него время независимо от стажа работы у работодателя</w:t>
      </w:r>
      <w:proofErr w:type="gramEnd"/>
      <w:r w:rsidRPr="00F04016">
        <w:rPr>
          <w:rFonts w:ascii="Times New Roman" w:hAnsi="Times New Roman"/>
          <w:color w:val="FF0000"/>
          <w:sz w:val="28"/>
          <w:szCs w:val="28"/>
        </w:rPr>
        <w:t>;</w:t>
      </w:r>
    </w:p>
    <w:p w:rsidR="007B6945"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    другие гарантии, предусмотренные ст. 351.7 ТК РФ.</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Седьмого октября вступил в силу Федеральный закон от 07.10.2022 № 376-ФЗ «О внесении изменений в Трудовой кодекс Российской Федерации».</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Указанный нормативный правовой акт направлен на обеспечение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lastRenderedPageBreak/>
        <w:t xml:space="preserve">В связи с внесенными в Трудовой кодекс Российской Федерации изменениями нельзя уволить работника по причине его мобилизации (часть 1 статьи 81 Трудового кодекса Российской Федерации). Трудовой договор с таким работников приостанавливается. </w:t>
      </w:r>
      <w:proofErr w:type="gramStart"/>
      <w:r w:rsidRPr="00F04016">
        <w:rPr>
          <w:rFonts w:ascii="Times New Roman" w:hAnsi="Times New Roman"/>
          <w:color w:val="FF0000"/>
          <w:sz w:val="28"/>
          <w:szCs w:val="28"/>
        </w:rPr>
        <w:t>Расторжение трудового договора возможно только в случаях истечения срока договора, ликвидации работодателя или  в случае невыхода работника на работу по истечении трех месяцев после окончания прохождения им военной службы по мобилизации или военной службы по контракту, либо после окончания действия заключенного работником контракта о добровольном содействии в выполнении задач, возложенных на Вооруженные Силы Российской Федерации (пункт 13.1 части 1 статьи</w:t>
      </w:r>
      <w:proofErr w:type="gramEnd"/>
      <w:r w:rsidRPr="00F04016">
        <w:rPr>
          <w:rFonts w:ascii="Times New Roman" w:hAnsi="Times New Roman"/>
          <w:color w:val="FF0000"/>
          <w:sz w:val="28"/>
          <w:szCs w:val="28"/>
        </w:rPr>
        <w:t xml:space="preserve"> </w:t>
      </w:r>
      <w:proofErr w:type="gramStart"/>
      <w:r w:rsidRPr="00F04016">
        <w:rPr>
          <w:rFonts w:ascii="Times New Roman" w:hAnsi="Times New Roman"/>
          <w:color w:val="FF0000"/>
          <w:sz w:val="28"/>
          <w:szCs w:val="28"/>
        </w:rPr>
        <w:t>81 Трудового кодекса Российской Федерации).</w:t>
      </w:r>
      <w:proofErr w:type="gramEnd"/>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Гарантии также коснулись трудовых прав второго родителя ребенка, у которого одного из родителей призвали на военную службу. У такого родителя при сокращении численности или штата работников теперь есть преимущественное право на оставление на работе. Согласно поправкам в Трудовой кодекс Российской Федерации такого работника, имеющего детей в возрасте до 14 лет, возможно направить в служебные командировки, привлечь к сверхурочной работе, работе в ночное время, выходные и нерабочие праздничные дни только с его письменного согласия (часть 3 статьи 259 Трудового кодекса Российской Федерации).</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Трудовой кодекс Российский Федерации дополнен новой статьей 351.7, регламентирующей особенности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В силу новых норм трудового законодательства трудовой договор работника, призванного на военную службу по мобилизации или заключившего контракт, приостанавливается на период прохождения работником военной службы. Работодатель издает приказ о приостановлении действия трудового договора на основании заявления работника. Период, в течени</w:t>
      </w:r>
      <w:proofErr w:type="gramStart"/>
      <w:r w:rsidRPr="00F04016">
        <w:rPr>
          <w:rFonts w:ascii="Times New Roman" w:hAnsi="Times New Roman"/>
          <w:color w:val="FF0000"/>
          <w:sz w:val="28"/>
          <w:szCs w:val="28"/>
        </w:rPr>
        <w:t>и</w:t>
      </w:r>
      <w:proofErr w:type="gramEnd"/>
      <w:r w:rsidRPr="00F04016">
        <w:rPr>
          <w:rFonts w:ascii="Times New Roman" w:hAnsi="Times New Roman"/>
          <w:color w:val="FF0000"/>
          <w:sz w:val="28"/>
          <w:szCs w:val="28"/>
        </w:rPr>
        <w:t xml:space="preserve"> которого действия трудового договора приостановлено, засчитывается в трудовой стаж (стаж работы по специальности) работника.</w:t>
      </w:r>
    </w:p>
    <w:p w:rsidR="00F04016" w:rsidRPr="00F04016" w:rsidRDefault="00F04016" w:rsidP="00F04016">
      <w:pPr>
        <w:spacing w:after="0" w:line="240" w:lineRule="auto"/>
        <w:ind w:firstLine="567"/>
        <w:jc w:val="both"/>
        <w:rPr>
          <w:rFonts w:ascii="Times New Roman" w:hAnsi="Times New Roman"/>
          <w:color w:val="FF0000"/>
          <w:sz w:val="28"/>
          <w:szCs w:val="28"/>
        </w:rPr>
      </w:pPr>
      <w:r w:rsidRPr="00F04016">
        <w:rPr>
          <w:rFonts w:ascii="Times New Roman" w:hAnsi="Times New Roman"/>
          <w:color w:val="FF0000"/>
          <w:sz w:val="28"/>
          <w:szCs w:val="28"/>
        </w:rPr>
        <w:t>Федеральный закон от 07.10.2022 № 376-ФЗ «О внесении изменений в Трудовой кодекс Российской Федерации» имеет обратную силу и распространяется на правоотношения, возникшие с 21 сентября 2022 года.</w:t>
      </w:r>
    </w:p>
    <w:p w:rsidR="00F04016" w:rsidRPr="00F04016" w:rsidRDefault="00F04016" w:rsidP="00F04016">
      <w:pPr>
        <w:spacing w:after="0" w:line="240" w:lineRule="auto"/>
        <w:ind w:firstLine="709"/>
        <w:contextualSpacing/>
        <w:jc w:val="both"/>
        <w:outlineLvl w:val="0"/>
        <w:rPr>
          <w:rFonts w:ascii="Times New Roman" w:eastAsia="Calibri" w:hAnsi="Times New Roman"/>
          <w:b/>
          <w:bCs/>
          <w:caps/>
          <w:sz w:val="26"/>
          <w:szCs w:val="26"/>
          <w:lang w:eastAsia="en-US"/>
        </w:rPr>
      </w:pPr>
      <w:r>
        <w:rPr>
          <w:rFonts w:ascii="Times New Roman" w:eastAsia="Calibri" w:hAnsi="Times New Roman"/>
          <w:b/>
          <w:bCs/>
          <w:caps/>
          <w:sz w:val="26"/>
          <w:szCs w:val="26"/>
          <w:lang w:eastAsia="en-US"/>
        </w:rPr>
        <w:t>Раздел 5</w:t>
      </w:r>
      <w:r w:rsidRPr="00F04016">
        <w:rPr>
          <w:rFonts w:ascii="Times New Roman" w:eastAsia="Calibri" w:hAnsi="Times New Roman"/>
          <w:b/>
          <w:bCs/>
          <w:caps/>
          <w:sz w:val="26"/>
          <w:szCs w:val="26"/>
          <w:lang w:eastAsia="en-US"/>
        </w:rPr>
        <w:t xml:space="preserve">. Социальные гарантии и меры социальной поддержки </w:t>
      </w:r>
    </w:p>
    <w:p w:rsidR="0030041C" w:rsidRPr="0030041C" w:rsidRDefault="0030041C" w:rsidP="0030041C">
      <w:pPr>
        <w:spacing w:after="0" w:line="240" w:lineRule="auto"/>
        <w:ind w:firstLine="567"/>
        <w:jc w:val="both"/>
        <w:rPr>
          <w:rFonts w:ascii="Times New Roman" w:hAnsi="Times New Roman"/>
          <w:sz w:val="28"/>
          <w:szCs w:val="28"/>
        </w:rPr>
      </w:pPr>
      <w:r>
        <w:rPr>
          <w:rFonts w:ascii="Times New Roman" w:hAnsi="Times New Roman"/>
          <w:sz w:val="28"/>
          <w:szCs w:val="28"/>
        </w:rPr>
        <w:t xml:space="preserve">п.5.2.8. </w:t>
      </w:r>
      <w:r w:rsidRPr="0030041C">
        <w:rPr>
          <w:rFonts w:ascii="Times New Roman" w:hAnsi="Times New Roman"/>
          <w:sz w:val="28"/>
          <w:szCs w:val="28"/>
        </w:rPr>
        <w:t>Осуществлять в соответствии с приказом Министерства образования Белгородской области №1819 от 15 июня 2023 года «Об утверждении региональных документов по аттестации педагогических работников» упрощенную процедуру аттестации педагогических работников на квалификационные категории, учет и распространение действия имеющихся квалификационных категорий.</w:t>
      </w:r>
    </w:p>
    <w:p w:rsidR="0030041C" w:rsidRPr="0030041C" w:rsidRDefault="0030041C" w:rsidP="0030041C">
      <w:pPr>
        <w:spacing w:after="0" w:line="240" w:lineRule="auto"/>
        <w:ind w:firstLine="567"/>
        <w:jc w:val="both"/>
        <w:rPr>
          <w:rFonts w:ascii="Times New Roman" w:hAnsi="Times New Roman"/>
          <w:sz w:val="28"/>
          <w:szCs w:val="28"/>
        </w:rPr>
      </w:pPr>
    </w:p>
    <w:p w:rsidR="0030041C" w:rsidRPr="0030041C" w:rsidRDefault="0030041C" w:rsidP="0030041C">
      <w:pPr>
        <w:spacing w:after="0" w:line="240" w:lineRule="auto"/>
        <w:ind w:firstLine="567"/>
        <w:jc w:val="both"/>
        <w:rPr>
          <w:rFonts w:ascii="Times New Roman" w:hAnsi="Times New Roman"/>
          <w:sz w:val="28"/>
          <w:szCs w:val="28"/>
        </w:rPr>
      </w:pPr>
      <w:r w:rsidRPr="0030041C">
        <w:rPr>
          <w:rFonts w:ascii="Times New Roman" w:hAnsi="Times New Roman"/>
          <w:sz w:val="28"/>
          <w:szCs w:val="28"/>
        </w:rPr>
        <w:t>5.2.8.1. При аттестации педагогических работников руководствоваться приказом Министерства просвещения РФ от 24.03.2023 г. № 196 «Об утверждении Порядка проведения аттестации педагогических работников организаций, осуществляющих образовательную деятельность» и нормативно-правовыми актами по аттестации педагогических работников министерства образования Белгородской области.</w:t>
      </w:r>
    </w:p>
    <w:p w:rsidR="0046114C" w:rsidRPr="0030041C" w:rsidRDefault="00F41A68" w:rsidP="0030041C">
      <w:pPr>
        <w:numPr>
          <w:ilvl w:val="3"/>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Учитывать квалификационные категории при оплате труда педагогических работников, имевших ее по состоянию на 1 сентября 2023 года, при возобновлении ими педагогической работы после выхода на пенсию или после оставления ее по другим основаниям.</w:t>
      </w:r>
    </w:p>
    <w:p w:rsidR="0046114C" w:rsidRPr="0030041C" w:rsidRDefault="00F41A68" w:rsidP="0030041C">
      <w:pPr>
        <w:numPr>
          <w:ilvl w:val="3"/>
          <w:numId w:val="4"/>
        </w:numPr>
        <w:spacing w:after="0" w:line="240" w:lineRule="auto"/>
        <w:ind w:left="0" w:firstLine="567"/>
        <w:jc w:val="both"/>
        <w:rPr>
          <w:rFonts w:ascii="Times New Roman" w:hAnsi="Times New Roman"/>
          <w:sz w:val="28"/>
          <w:szCs w:val="28"/>
        </w:rPr>
      </w:pPr>
      <w:proofErr w:type="gramStart"/>
      <w:r w:rsidRPr="0030041C">
        <w:rPr>
          <w:rFonts w:ascii="Times New Roman" w:hAnsi="Times New Roman"/>
          <w:sz w:val="28"/>
          <w:szCs w:val="28"/>
        </w:rPr>
        <w:t>О принятии аттестационными комиссиями решений об установлении педагогическим работникам той же квалификационной категории без ограничения срока ее действия, если они имели ее по состоянию на 1 сентября 2023 года, только на основании поданного ими заявления, в том числе, если такое заявление подано до окончания срока действия квалификационной категории и независимо от того в каком субъекте Российской Федерации квалификационная категория была</w:t>
      </w:r>
      <w:proofErr w:type="gramEnd"/>
      <w:r w:rsidRPr="0030041C">
        <w:rPr>
          <w:rFonts w:ascii="Times New Roman" w:hAnsi="Times New Roman"/>
          <w:sz w:val="28"/>
          <w:szCs w:val="28"/>
        </w:rPr>
        <w:t xml:space="preserve"> </w:t>
      </w:r>
      <w:proofErr w:type="gramStart"/>
      <w:r w:rsidRPr="0030041C">
        <w:rPr>
          <w:rFonts w:ascii="Times New Roman" w:hAnsi="Times New Roman"/>
          <w:sz w:val="28"/>
          <w:szCs w:val="28"/>
        </w:rPr>
        <w:t>установлена</w:t>
      </w:r>
      <w:proofErr w:type="gramEnd"/>
      <w:r w:rsidRPr="0030041C">
        <w:rPr>
          <w:rFonts w:ascii="Times New Roman" w:hAnsi="Times New Roman"/>
          <w:sz w:val="28"/>
          <w:szCs w:val="28"/>
        </w:rPr>
        <w:t>.</w:t>
      </w:r>
    </w:p>
    <w:p w:rsidR="0030041C" w:rsidRPr="0030041C" w:rsidRDefault="0030041C" w:rsidP="0030041C">
      <w:pPr>
        <w:numPr>
          <w:ilvl w:val="3"/>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Установленная на основании аттестации квалификационная категория действует бессрочно. Квалификационные категории, установленные педагогическим работникам, сохраняются при переходе в другую организацию, в том числе расположенную в другом субъекте Российской Федерации.</w:t>
      </w:r>
    </w:p>
    <w:p w:rsidR="0030041C" w:rsidRPr="0030041C" w:rsidRDefault="0030041C" w:rsidP="0030041C">
      <w:pPr>
        <w:spacing w:after="0" w:line="240" w:lineRule="auto"/>
        <w:ind w:firstLine="567"/>
        <w:jc w:val="both"/>
        <w:rPr>
          <w:rFonts w:ascii="Times New Roman" w:hAnsi="Times New Roman"/>
          <w:sz w:val="28"/>
          <w:szCs w:val="28"/>
        </w:rPr>
      </w:pPr>
      <w:r w:rsidRPr="0030041C">
        <w:rPr>
          <w:rFonts w:ascii="Times New Roman" w:hAnsi="Times New Roman"/>
          <w:sz w:val="28"/>
          <w:szCs w:val="28"/>
        </w:rPr>
        <w:t>На территории Белгородской области учитываются квалификационные категории, присвоенные педагогическим работникам:</w:t>
      </w:r>
    </w:p>
    <w:p w:rsidR="0030041C" w:rsidRPr="0030041C" w:rsidRDefault="0030041C" w:rsidP="0030041C">
      <w:pPr>
        <w:numPr>
          <w:ilvl w:val="4"/>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при работе в должности, по которой присвоена квалификационная категория, независимо от типа и вида образовательного учреждения;</w:t>
      </w:r>
    </w:p>
    <w:p w:rsidR="0030041C" w:rsidRPr="0030041C" w:rsidRDefault="0030041C" w:rsidP="0030041C">
      <w:pPr>
        <w:numPr>
          <w:ilvl w:val="4"/>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при работе в должности «учитель», «преподаватель» независимо от преподаваемого предмета (дисциплины, курса);</w:t>
      </w:r>
    </w:p>
    <w:p w:rsidR="0030041C" w:rsidRPr="0030041C" w:rsidRDefault="0030041C" w:rsidP="0030041C">
      <w:pPr>
        <w:numPr>
          <w:ilvl w:val="4"/>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при возобновлении работы в должности, по которой присвоена квалификационная категория;</w:t>
      </w:r>
    </w:p>
    <w:p w:rsidR="0030041C" w:rsidRPr="0030041C" w:rsidRDefault="0030041C" w:rsidP="0030041C">
      <w:pPr>
        <w:numPr>
          <w:ilvl w:val="4"/>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при работе в должности, где применяется наименование старший (старший воспитатель, старший методист и т.д.);</w:t>
      </w:r>
    </w:p>
    <w:p w:rsidR="0030041C" w:rsidRPr="0030041C" w:rsidRDefault="0030041C" w:rsidP="0030041C">
      <w:pPr>
        <w:numPr>
          <w:ilvl w:val="4"/>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при переезде из других регионов Российской Федерации.</w:t>
      </w:r>
    </w:p>
    <w:p w:rsidR="0030041C" w:rsidRPr="0030041C" w:rsidRDefault="0030041C" w:rsidP="0030041C">
      <w:pPr>
        <w:spacing w:after="0" w:line="240" w:lineRule="auto"/>
        <w:ind w:firstLine="567"/>
        <w:jc w:val="both"/>
        <w:rPr>
          <w:rFonts w:ascii="Times New Roman" w:hAnsi="Times New Roman"/>
          <w:sz w:val="28"/>
          <w:szCs w:val="28"/>
        </w:rPr>
      </w:pPr>
      <w:r w:rsidRPr="0030041C">
        <w:rPr>
          <w:rFonts w:ascii="Times New Roman" w:hAnsi="Times New Roman"/>
          <w:sz w:val="28"/>
          <w:szCs w:val="28"/>
        </w:rPr>
        <w:t>При выполнении педагогической работы на разных должностях, по которым совпадают должностные обязанности, учебные программы, профили работы, учитывать квалификационные категории, присвоенные по другой должности и совпадающие с профилем преподаваемого предмета или выполняемой работы.</w:t>
      </w:r>
    </w:p>
    <w:p w:rsidR="0030041C" w:rsidRPr="0030041C" w:rsidRDefault="0030041C" w:rsidP="0030041C">
      <w:pPr>
        <w:spacing w:after="0" w:line="240" w:lineRule="auto"/>
        <w:ind w:firstLine="567"/>
        <w:jc w:val="both"/>
        <w:rPr>
          <w:rFonts w:ascii="Times New Roman" w:hAnsi="Times New Roman"/>
          <w:sz w:val="28"/>
          <w:szCs w:val="28"/>
        </w:rPr>
      </w:pPr>
    </w:p>
    <w:tbl>
      <w:tblPr>
        <w:tblW w:w="990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90"/>
        <w:gridCol w:w="5212"/>
      </w:tblGrid>
      <w:tr w:rsidR="0030041C" w:rsidRPr="0030041C" w:rsidTr="005462A0">
        <w:trPr>
          <w:trHeight w:val="299"/>
        </w:trPr>
        <w:tc>
          <w:tcPr>
            <w:tcW w:w="4690" w:type="dxa"/>
          </w:tcPr>
          <w:p w:rsidR="0030041C" w:rsidRPr="0030041C" w:rsidRDefault="0030041C" w:rsidP="0030041C">
            <w:pPr>
              <w:spacing w:after="0" w:line="240" w:lineRule="auto"/>
              <w:ind w:firstLine="34"/>
              <w:jc w:val="both"/>
              <w:rPr>
                <w:rFonts w:ascii="Times New Roman" w:hAnsi="Times New Roman"/>
                <w:b/>
                <w:sz w:val="28"/>
                <w:szCs w:val="28"/>
              </w:rPr>
            </w:pPr>
            <w:r w:rsidRPr="0030041C">
              <w:rPr>
                <w:rFonts w:ascii="Times New Roman" w:hAnsi="Times New Roman"/>
                <w:b/>
                <w:sz w:val="28"/>
                <w:szCs w:val="28"/>
              </w:rPr>
              <w:t>Должность, по которой присвоена</w:t>
            </w:r>
          </w:p>
        </w:tc>
        <w:tc>
          <w:tcPr>
            <w:tcW w:w="5212" w:type="dxa"/>
          </w:tcPr>
          <w:p w:rsidR="0030041C" w:rsidRPr="0030041C" w:rsidRDefault="0030041C" w:rsidP="0030041C">
            <w:pPr>
              <w:spacing w:after="0" w:line="240" w:lineRule="auto"/>
              <w:ind w:firstLine="22"/>
              <w:jc w:val="both"/>
              <w:rPr>
                <w:rFonts w:ascii="Times New Roman" w:hAnsi="Times New Roman"/>
                <w:b/>
                <w:sz w:val="28"/>
                <w:szCs w:val="28"/>
              </w:rPr>
            </w:pPr>
            <w:r w:rsidRPr="0030041C">
              <w:rPr>
                <w:rFonts w:ascii="Times New Roman" w:hAnsi="Times New Roman"/>
                <w:b/>
                <w:sz w:val="28"/>
                <w:szCs w:val="28"/>
              </w:rPr>
              <w:t>Должность,</w:t>
            </w:r>
            <w:r w:rsidRPr="0030041C">
              <w:rPr>
                <w:rFonts w:ascii="Times New Roman" w:hAnsi="Times New Roman"/>
                <w:b/>
                <w:sz w:val="28"/>
                <w:szCs w:val="28"/>
              </w:rPr>
              <w:tab/>
              <w:t>по</w:t>
            </w:r>
            <w:r w:rsidRPr="0030041C">
              <w:rPr>
                <w:rFonts w:ascii="Times New Roman" w:hAnsi="Times New Roman"/>
                <w:b/>
                <w:sz w:val="28"/>
                <w:szCs w:val="28"/>
              </w:rPr>
              <w:tab/>
              <w:t>которой</w:t>
            </w:r>
            <w:r>
              <w:rPr>
                <w:rFonts w:ascii="Times New Roman" w:hAnsi="Times New Roman"/>
                <w:b/>
                <w:sz w:val="28"/>
                <w:szCs w:val="28"/>
              </w:rPr>
              <w:t xml:space="preserve"> </w:t>
            </w:r>
            <w:r w:rsidRPr="0030041C">
              <w:rPr>
                <w:rFonts w:ascii="Times New Roman" w:hAnsi="Times New Roman"/>
                <w:b/>
                <w:sz w:val="28"/>
                <w:szCs w:val="28"/>
              </w:rPr>
              <w:t>может</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b/>
                <w:sz w:val="28"/>
                <w:szCs w:val="28"/>
              </w:rPr>
            </w:pPr>
            <w:r w:rsidRPr="0030041C">
              <w:rPr>
                <w:rFonts w:ascii="Times New Roman" w:hAnsi="Times New Roman"/>
                <w:b/>
                <w:sz w:val="28"/>
                <w:szCs w:val="28"/>
              </w:rPr>
              <w:lastRenderedPageBreak/>
              <w:t>квалификационная категория</w:t>
            </w:r>
          </w:p>
        </w:tc>
        <w:tc>
          <w:tcPr>
            <w:tcW w:w="5212" w:type="dxa"/>
          </w:tcPr>
          <w:p w:rsidR="0030041C" w:rsidRPr="0030041C" w:rsidRDefault="0030041C" w:rsidP="0030041C">
            <w:pPr>
              <w:spacing w:after="0" w:line="240" w:lineRule="auto"/>
              <w:ind w:firstLine="22"/>
              <w:jc w:val="both"/>
              <w:rPr>
                <w:rFonts w:ascii="Times New Roman" w:hAnsi="Times New Roman"/>
                <w:b/>
                <w:sz w:val="28"/>
                <w:szCs w:val="28"/>
              </w:rPr>
            </w:pPr>
            <w:r w:rsidRPr="0030041C">
              <w:rPr>
                <w:rFonts w:ascii="Times New Roman" w:hAnsi="Times New Roman"/>
                <w:b/>
                <w:sz w:val="28"/>
                <w:szCs w:val="28"/>
              </w:rPr>
              <w:t>Учитываться</w:t>
            </w:r>
            <w:r>
              <w:rPr>
                <w:rFonts w:ascii="Times New Roman" w:hAnsi="Times New Roman"/>
                <w:b/>
                <w:sz w:val="28"/>
                <w:szCs w:val="28"/>
              </w:rPr>
              <w:t xml:space="preserve"> </w:t>
            </w:r>
            <w:r w:rsidRPr="0030041C">
              <w:rPr>
                <w:rFonts w:ascii="Times New Roman" w:hAnsi="Times New Roman"/>
                <w:b/>
                <w:sz w:val="28"/>
                <w:szCs w:val="28"/>
              </w:rPr>
              <w:t>квалификационная</w:t>
            </w:r>
          </w:p>
          <w:p w:rsidR="0030041C" w:rsidRPr="0030041C" w:rsidRDefault="0030041C" w:rsidP="0030041C">
            <w:pPr>
              <w:spacing w:after="0" w:line="240" w:lineRule="auto"/>
              <w:ind w:firstLine="22"/>
              <w:jc w:val="both"/>
              <w:rPr>
                <w:rFonts w:ascii="Times New Roman" w:hAnsi="Times New Roman"/>
                <w:b/>
                <w:sz w:val="28"/>
                <w:szCs w:val="28"/>
              </w:rPr>
            </w:pPr>
            <w:r w:rsidRPr="0030041C">
              <w:rPr>
                <w:rFonts w:ascii="Times New Roman" w:hAnsi="Times New Roman"/>
                <w:b/>
                <w:sz w:val="28"/>
                <w:szCs w:val="28"/>
              </w:rPr>
              <w:t>категория, присвоенная по должности, указанной в графе 1</w:t>
            </w:r>
          </w:p>
        </w:tc>
      </w:tr>
      <w:tr w:rsidR="0030041C" w:rsidRPr="0030041C" w:rsidTr="005462A0">
        <w:trPr>
          <w:trHeight w:val="3290"/>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Учитель, преподаватель</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proofErr w:type="gramStart"/>
            <w:r w:rsidRPr="0030041C">
              <w:rPr>
                <w:rFonts w:ascii="Times New Roman" w:hAnsi="Times New Roman"/>
                <w:sz w:val="28"/>
                <w:szCs w:val="28"/>
              </w:rPr>
              <w:t xml:space="preserve">Воспитатель (независимо от места работы: группа продленного дня, общежитие, школа-интернат, детский дом и др.), </w:t>
            </w:r>
            <w:proofErr w:type="spellStart"/>
            <w:r w:rsidRPr="0030041C">
              <w:rPr>
                <w:rFonts w:ascii="Times New Roman" w:hAnsi="Times New Roman"/>
                <w:sz w:val="28"/>
                <w:szCs w:val="28"/>
              </w:rPr>
              <w:t>тьютор</w:t>
            </w:r>
            <w:proofErr w:type="spellEnd"/>
            <w:r w:rsidRPr="0030041C">
              <w:rPr>
                <w:rFonts w:ascii="Times New Roman" w:hAnsi="Times New Roman"/>
                <w:sz w:val="28"/>
                <w:szCs w:val="28"/>
              </w:rPr>
              <w:t>, социальный педагог, педагог-организатор, педагог дополнительного образования (при совпадении профиля кружка, направления дополнительной работы с профилем работы по основной должности), инструктор по физической культуре, инструктор по труду (при совпадении с профилем работы по основной должности</w:t>
            </w:r>
            <w:proofErr w:type="gramEnd"/>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Руководитель</w:t>
            </w:r>
            <w:r w:rsidRPr="0030041C">
              <w:rPr>
                <w:rFonts w:ascii="Times New Roman" w:hAnsi="Times New Roman"/>
                <w:sz w:val="28"/>
                <w:szCs w:val="28"/>
              </w:rPr>
              <w:tab/>
              <w:t>физического воспитания</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t>(преподаватель)</w:t>
            </w:r>
            <w:r w:rsidRPr="0030041C">
              <w:rPr>
                <w:rFonts w:ascii="Times New Roman" w:hAnsi="Times New Roman"/>
                <w:sz w:val="28"/>
                <w:szCs w:val="28"/>
              </w:rPr>
              <w:tab/>
              <w:t>физической культуры,</w:t>
            </w:r>
            <w:r w:rsidRPr="0030041C">
              <w:rPr>
                <w:rFonts w:ascii="Times New Roman" w:hAnsi="Times New Roman"/>
                <w:sz w:val="28"/>
                <w:szCs w:val="28"/>
              </w:rPr>
              <w:tab/>
            </w:r>
            <w:r w:rsidRPr="0030041C">
              <w:rPr>
                <w:rFonts w:ascii="Times New Roman" w:hAnsi="Times New Roman"/>
                <w:sz w:val="28"/>
                <w:szCs w:val="28"/>
              </w:rPr>
              <w:tab/>
              <w:t>инструктор</w:t>
            </w:r>
            <w:r w:rsidRPr="0030041C">
              <w:rPr>
                <w:rFonts w:ascii="Times New Roman" w:hAnsi="Times New Roman"/>
                <w:sz w:val="28"/>
                <w:szCs w:val="28"/>
              </w:rPr>
              <w:tab/>
              <w:t>по физической культуре</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Преподаватель - организатор основ безопасности жизнедеятельности</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Учитель (преподаватель), ведущий занятия</w:t>
            </w:r>
            <w:r>
              <w:rPr>
                <w:rFonts w:ascii="Times New Roman" w:hAnsi="Times New Roman"/>
                <w:sz w:val="28"/>
                <w:szCs w:val="28"/>
              </w:rPr>
              <w:t xml:space="preserve"> </w:t>
            </w:r>
            <w:r w:rsidRPr="0030041C">
              <w:rPr>
                <w:rFonts w:ascii="Times New Roman" w:hAnsi="Times New Roman"/>
                <w:sz w:val="28"/>
                <w:szCs w:val="28"/>
              </w:rPr>
              <w:t>по</w:t>
            </w:r>
            <w:r w:rsidRPr="0030041C">
              <w:rPr>
                <w:rFonts w:ascii="Times New Roman" w:hAnsi="Times New Roman"/>
                <w:sz w:val="28"/>
                <w:szCs w:val="28"/>
              </w:rPr>
              <w:tab/>
              <w:t>курсу</w:t>
            </w:r>
            <w:r w:rsidRPr="0030041C">
              <w:rPr>
                <w:rFonts w:ascii="Times New Roman" w:hAnsi="Times New Roman"/>
                <w:sz w:val="28"/>
                <w:szCs w:val="28"/>
              </w:rPr>
              <w:tab/>
              <w:t>«Основы</w:t>
            </w:r>
            <w:r>
              <w:rPr>
                <w:rFonts w:ascii="Times New Roman" w:hAnsi="Times New Roman"/>
                <w:sz w:val="28"/>
                <w:szCs w:val="28"/>
              </w:rPr>
              <w:t xml:space="preserve"> </w:t>
            </w:r>
            <w:r w:rsidRPr="0030041C">
              <w:rPr>
                <w:rFonts w:ascii="Times New Roman" w:hAnsi="Times New Roman"/>
                <w:sz w:val="28"/>
                <w:szCs w:val="28"/>
              </w:rPr>
              <w:t>безопасности жизнедеятельности»</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Мастер</w:t>
            </w:r>
            <w:r w:rsidRPr="0030041C">
              <w:rPr>
                <w:rFonts w:ascii="Times New Roman" w:hAnsi="Times New Roman"/>
                <w:sz w:val="28"/>
                <w:szCs w:val="28"/>
              </w:rPr>
              <w:tab/>
              <w:t>производственного обучения</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t>труда,</w:t>
            </w:r>
            <w:r w:rsidRPr="0030041C">
              <w:rPr>
                <w:rFonts w:ascii="Times New Roman" w:hAnsi="Times New Roman"/>
                <w:sz w:val="28"/>
                <w:szCs w:val="28"/>
              </w:rPr>
              <w:tab/>
              <w:t>инструктор</w:t>
            </w:r>
            <w:r w:rsidRPr="0030041C">
              <w:rPr>
                <w:rFonts w:ascii="Times New Roman" w:hAnsi="Times New Roman"/>
                <w:sz w:val="28"/>
                <w:szCs w:val="28"/>
              </w:rPr>
              <w:tab/>
              <w:t>по</w:t>
            </w:r>
            <w:r>
              <w:rPr>
                <w:rFonts w:ascii="Times New Roman" w:hAnsi="Times New Roman"/>
                <w:sz w:val="28"/>
                <w:szCs w:val="28"/>
              </w:rPr>
              <w:t xml:space="preserve"> </w:t>
            </w:r>
            <w:r w:rsidRPr="0030041C">
              <w:rPr>
                <w:rFonts w:ascii="Times New Roman" w:hAnsi="Times New Roman"/>
                <w:sz w:val="28"/>
                <w:szCs w:val="28"/>
              </w:rPr>
              <w:t>труду, педагог дополнительного образования (по</w:t>
            </w:r>
            <w:r>
              <w:rPr>
                <w:rFonts w:ascii="Times New Roman" w:hAnsi="Times New Roman"/>
                <w:sz w:val="28"/>
                <w:szCs w:val="28"/>
              </w:rPr>
              <w:t xml:space="preserve"> </w:t>
            </w:r>
            <w:r w:rsidRPr="0030041C">
              <w:rPr>
                <w:rFonts w:ascii="Times New Roman" w:hAnsi="Times New Roman"/>
                <w:sz w:val="28"/>
                <w:szCs w:val="28"/>
              </w:rPr>
              <w:t>профилю)</w:t>
            </w:r>
          </w:p>
        </w:tc>
      </w:tr>
      <w:tr w:rsidR="0030041C" w:rsidRPr="0030041C" w:rsidTr="005462A0">
        <w:trPr>
          <w:trHeight w:val="2690"/>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Учитель-дефектолог, учител</w:t>
            </w:r>
            <w:proofErr w:type="gramStart"/>
            <w:r w:rsidRPr="0030041C">
              <w:rPr>
                <w:rFonts w:ascii="Times New Roman" w:hAnsi="Times New Roman"/>
                <w:sz w:val="28"/>
                <w:szCs w:val="28"/>
              </w:rPr>
              <w:t>ь-</w:t>
            </w:r>
            <w:proofErr w:type="gramEnd"/>
            <w:r w:rsidRPr="0030041C">
              <w:rPr>
                <w:rFonts w:ascii="Times New Roman" w:hAnsi="Times New Roman"/>
                <w:sz w:val="28"/>
                <w:szCs w:val="28"/>
              </w:rPr>
              <w:t xml:space="preserve"> логопед, логопед</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Учитель-логопед,</w:t>
            </w:r>
            <w:r w:rsidRPr="0030041C">
              <w:rPr>
                <w:rFonts w:ascii="Times New Roman" w:hAnsi="Times New Roman"/>
                <w:sz w:val="28"/>
                <w:szCs w:val="28"/>
              </w:rPr>
              <w:tab/>
              <w:t>учитель-дефектолог, учитель (независимо от преподаваемого предмета или в начальных классах) в специальных</w:t>
            </w:r>
            <w:r w:rsidR="001058FC">
              <w:rPr>
                <w:rFonts w:ascii="Times New Roman" w:hAnsi="Times New Roman"/>
                <w:sz w:val="28"/>
                <w:szCs w:val="28"/>
              </w:rPr>
              <w:t xml:space="preserve"> </w:t>
            </w:r>
            <w:r w:rsidRPr="0030041C">
              <w:rPr>
                <w:rFonts w:ascii="Times New Roman" w:hAnsi="Times New Roman"/>
                <w:sz w:val="28"/>
                <w:szCs w:val="28"/>
              </w:rPr>
              <w:t>(коррекционных) образовательных учреждениях, воспитатель, педагог дополнительного образования (при совпадении профиля кружка, направления дополнительной работы с профилем работы</w:t>
            </w:r>
            <w:r>
              <w:rPr>
                <w:rFonts w:ascii="Times New Roman" w:hAnsi="Times New Roman"/>
                <w:sz w:val="28"/>
                <w:szCs w:val="28"/>
              </w:rPr>
              <w:t xml:space="preserve"> </w:t>
            </w:r>
            <w:r w:rsidRPr="0030041C">
              <w:rPr>
                <w:rFonts w:ascii="Times New Roman" w:hAnsi="Times New Roman"/>
                <w:sz w:val="28"/>
                <w:szCs w:val="28"/>
              </w:rPr>
              <w:t>по основной должности)</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Преподаватель</w:t>
            </w:r>
            <w:r w:rsidRPr="0030041C">
              <w:rPr>
                <w:rFonts w:ascii="Times New Roman" w:hAnsi="Times New Roman"/>
                <w:sz w:val="28"/>
                <w:szCs w:val="28"/>
              </w:rPr>
              <w:tab/>
              <w:t>музыкальный дисциплин организации СПО</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Преподаватель</w:t>
            </w:r>
            <w:r w:rsidRPr="0030041C">
              <w:rPr>
                <w:rFonts w:ascii="Times New Roman" w:hAnsi="Times New Roman"/>
                <w:sz w:val="28"/>
                <w:szCs w:val="28"/>
              </w:rPr>
              <w:tab/>
              <w:t>детской музыкальной школы, школы искусств, учитель музыки,</w:t>
            </w:r>
            <w:r>
              <w:rPr>
                <w:rFonts w:ascii="Times New Roman" w:hAnsi="Times New Roman"/>
                <w:sz w:val="28"/>
                <w:szCs w:val="28"/>
              </w:rPr>
              <w:t xml:space="preserve"> </w:t>
            </w:r>
            <w:r w:rsidRPr="0030041C">
              <w:rPr>
                <w:rFonts w:ascii="Times New Roman" w:hAnsi="Times New Roman"/>
                <w:sz w:val="28"/>
                <w:szCs w:val="28"/>
              </w:rPr>
              <w:t>музыкальный руководитель</w:t>
            </w:r>
          </w:p>
        </w:tc>
      </w:tr>
      <w:tr w:rsidR="0030041C" w:rsidRPr="0030041C" w:rsidTr="005462A0">
        <w:trPr>
          <w:trHeight w:val="1195"/>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Преподаватель</w:t>
            </w:r>
            <w:r w:rsidRPr="0030041C">
              <w:rPr>
                <w:rFonts w:ascii="Times New Roman" w:hAnsi="Times New Roman"/>
                <w:sz w:val="28"/>
                <w:szCs w:val="28"/>
              </w:rPr>
              <w:tab/>
              <w:t>детской музыкальной школы, школы искусств</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Преподаватель среднего профессионального образования</w:t>
            </w:r>
            <w:r w:rsidR="001058FC">
              <w:rPr>
                <w:rFonts w:ascii="Times New Roman" w:hAnsi="Times New Roman"/>
                <w:sz w:val="28"/>
                <w:szCs w:val="28"/>
              </w:rPr>
              <w:t xml:space="preserve"> </w:t>
            </w:r>
            <w:r w:rsidRPr="0030041C">
              <w:rPr>
                <w:rFonts w:ascii="Times New Roman" w:hAnsi="Times New Roman"/>
                <w:sz w:val="28"/>
                <w:szCs w:val="28"/>
              </w:rPr>
              <w:t>(при</w:t>
            </w:r>
            <w:r w:rsidR="001058FC">
              <w:rPr>
                <w:rFonts w:ascii="Times New Roman" w:hAnsi="Times New Roman"/>
                <w:sz w:val="28"/>
                <w:szCs w:val="28"/>
              </w:rPr>
              <w:t xml:space="preserve"> </w:t>
            </w:r>
            <w:r w:rsidRPr="0030041C">
              <w:rPr>
                <w:rFonts w:ascii="Times New Roman" w:hAnsi="Times New Roman"/>
                <w:sz w:val="28"/>
                <w:szCs w:val="28"/>
              </w:rPr>
              <w:t>совпадении</w:t>
            </w:r>
            <w:r w:rsidRPr="0030041C">
              <w:rPr>
                <w:rFonts w:ascii="Times New Roman" w:hAnsi="Times New Roman"/>
                <w:sz w:val="28"/>
                <w:szCs w:val="28"/>
              </w:rPr>
              <w:tab/>
              <w:t>профиля),</w:t>
            </w:r>
            <w:r>
              <w:rPr>
                <w:rFonts w:ascii="Times New Roman" w:hAnsi="Times New Roman"/>
                <w:sz w:val="28"/>
                <w:szCs w:val="28"/>
              </w:rPr>
              <w:t xml:space="preserve"> </w:t>
            </w:r>
            <w:r w:rsidRPr="0030041C">
              <w:rPr>
                <w:rFonts w:ascii="Times New Roman" w:hAnsi="Times New Roman"/>
                <w:sz w:val="28"/>
                <w:szCs w:val="28"/>
              </w:rPr>
              <w:t>учитель</w:t>
            </w:r>
            <w:r w:rsidR="001058FC">
              <w:rPr>
                <w:rFonts w:ascii="Times New Roman" w:hAnsi="Times New Roman"/>
                <w:sz w:val="28"/>
                <w:szCs w:val="28"/>
              </w:rPr>
              <w:t xml:space="preserve"> </w:t>
            </w:r>
            <w:r w:rsidRPr="0030041C">
              <w:rPr>
                <w:rFonts w:ascii="Times New Roman" w:hAnsi="Times New Roman"/>
                <w:sz w:val="28"/>
                <w:szCs w:val="28"/>
              </w:rPr>
              <w:t>музыки общеобразовательной организации, музыкальный руководитель</w:t>
            </w:r>
          </w:p>
        </w:tc>
      </w:tr>
      <w:tr w:rsidR="0030041C" w:rsidRPr="0030041C" w:rsidTr="005462A0">
        <w:trPr>
          <w:trHeight w:val="892"/>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lastRenderedPageBreak/>
              <w:t>Концертмейстер</w:t>
            </w:r>
            <w:r w:rsidRPr="0030041C">
              <w:rPr>
                <w:rFonts w:ascii="Times New Roman" w:hAnsi="Times New Roman"/>
                <w:sz w:val="28"/>
                <w:szCs w:val="28"/>
              </w:rPr>
              <w:tab/>
            </w:r>
            <w:r w:rsidRPr="0030041C">
              <w:rPr>
                <w:rFonts w:ascii="Times New Roman" w:hAnsi="Times New Roman"/>
                <w:sz w:val="28"/>
                <w:szCs w:val="28"/>
              </w:rPr>
              <w:tab/>
              <w:t>организации среднего</w:t>
            </w:r>
            <w:r w:rsidRPr="0030041C">
              <w:rPr>
                <w:rFonts w:ascii="Times New Roman" w:hAnsi="Times New Roman"/>
                <w:sz w:val="28"/>
                <w:szCs w:val="28"/>
              </w:rPr>
              <w:tab/>
              <w:t>профессионального</w:t>
            </w:r>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образования</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Концертмейстер</w:t>
            </w:r>
            <w:r w:rsidRPr="0030041C">
              <w:rPr>
                <w:rFonts w:ascii="Times New Roman" w:hAnsi="Times New Roman"/>
                <w:sz w:val="28"/>
                <w:szCs w:val="28"/>
              </w:rPr>
              <w:tab/>
              <w:t>детской музыкальной школы, школы искусств</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Концертмейстер</w:t>
            </w:r>
            <w:r w:rsidRPr="0030041C">
              <w:rPr>
                <w:rFonts w:ascii="Times New Roman" w:hAnsi="Times New Roman"/>
                <w:sz w:val="28"/>
                <w:szCs w:val="28"/>
              </w:rPr>
              <w:tab/>
            </w:r>
            <w:r w:rsidRPr="0030041C">
              <w:rPr>
                <w:rFonts w:ascii="Times New Roman" w:hAnsi="Times New Roman"/>
                <w:sz w:val="28"/>
                <w:szCs w:val="28"/>
              </w:rPr>
              <w:tab/>
              <w:t>детской музыкальной</w:t>
            </w:r>
            <w:r w:rsidRPr="0030041C">
              <w:rPr>
                <w:rFonts w:ascii="Times New Roman" w:hAnsi="Times New Roman"/>
                <w:sz w:val="28"/>
                <w:szCs w:val="28"/>
              </w:rPr>
              <w:tab/>
              <w:t>школы,</w:t>
            </w:r>
            <w:r w:rsidRPr="0030041C">
              <w:rPr>
                <w:rFonts w:ascii="Times New Roman" w:hAnsi="Times New Roman"/>
                <w:sz w:val="28"/>
                <w:szCs w:val="28"/>
              </w:rPr>
              <w:tab/>
              <w:t>школы</w:t>
            </w:r>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искусств</w:t>
            </w:r>
          </w:p>
        </w:tc>
        <w:tc>
          <w:tcPr>
            <w:tcW w:w="5212" w:type="dxa"/>
          </w:tcPr>
          <w:p w:rsidR="0030041C" w:rsidRPr="0030041C" w:rsidRDefault="0030041C" w:rsidP="001058FC">
            <w:pPr>
              <w:spacing w:after="0" w:line="240" w:lineRule="auto"/>
              <w:ind w:firstLine="22"/>
              <w:jc w:val="both"/>
              <w:rPr>
                <w:rFonts w:ascii="Times New Roman" w:hAnsi="Times New Roman"/>
                <w:sz w:val="28"/>
                <w:szCs w:val="28"/>
              </w:rPr>
            </w:pPr>
            <w:r w:rsidRPr="0030041C">
              <w:rPr>
                <w:rFonts w:ascii="Times New Roman" w:hAnsi="Times New Roman"/>
                <w:sz w:val="28"/>
                <w:szCs w:val="28"/>
              </w:rPr>
              <w:t>Концертмейстер</w:t>
            </w:r>
            <w:r w:rsidRPr="0030041C">
              <w:rPr>
                <w:rFonts w:ascii="Times New Roman" w:hAnsi="Times New Roman"/>
                <w:sz w:val="28"/>
                <w:szCs w:val="28"/>
              </w:rPr>
              <w:tab/>
              <w:t>организации</w:t>
            </w:r>
            <w:r w:rsidR="001058FC">
              <w:rPr>
                <w:rFonts w:ascii="Times New Roman" w:hAnsi="Times New Roman"/>
                <w:sz w:val="28"/>
                <w:szCs w:val="28"/>
              </w:rPr>
              <w:t xml:space="preserve"> </w:t>
            </w:r>
            <w:r w:rsidRPr="0030041C">
              <w:rPr>
                <w:rFonts w:ascii="Times New Roman" w:hAnsi="Times New Roman"/>
                <w:sz w:val="28"/>
                <w:szCs w:val="28"/>
              </w:rPr>
              <w:t>среднего профессионального образования</w:t>
            </w:r>
          </w:p>
        </w:tc>
      </w:tr>
      <w:tr w:rsidR="0030041C" w:rsidRPr="0030041C" w:rsidTr="005462A0">
        <w:trPr>
          <w:trHeight w:val="5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t>музыки</w:t>
            </w:r>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общеобразовательной организации</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Музыкальный руководитель</w:t>
            </w:r>
          </w:p>
        </w:tc>
      </w:tr>
      <w:tr w:rsidR="0030041C" w:rsidRPr="0030041C" w:rsidTr="005462A0">
        <w:trPr>
          <w:trHeight w:val="299"/>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Преподаватель</w:t>
            </w:r>
            <w:r w:rsidRPr="0030041C">
              <w:rPr>
                <w:rFonts w:ascii="Times New Roman" w:hAnsi="Times New Roman"/>
                <w:sz w:val="28"/>
                <w:szCs w:val="28"/>
              </w:rPr>
              <w:tab/>
              <w:t>детской</w:t>
            </w:r>
          </w:p>
        </w:tc>
        <w:tc>
          <w:tcPr>
            <w:tcW w:w="5212" w:type="dxa"/>
          </w:tcPr>
          <w:p w:rsidR="0030041C" w:rsidRPr="0030041C" w:rsidRDefault="0030041C" w:rsidP="001058FC">
            <w:pPr>
              <w:spacing w:after="0" w:line="240" w:lineRule="auto"/>
              <w:ind w:firstLine="22"/>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t>изобразительного</w:t>
            </w:r>
            <w:r w:rsidR="001058FC">
              <w:rPr>
                <w:rFonts w:ascii="Times New Roman" w:hAnsi="Times New Roman"/>
                <w:sz w:val="28"/>
                <w:szCs w:val="28"/>
              </w:rPr>
              <w:t xml:space="preserve"> </w:t>
            </w:r>
            <w:r w:rsidRPr="0030041C">
              <w:rPr>
                <w:rFonts w:ascii="Times New Roman" w:hAnsi="Times New Roman"/>
                <w:sz w:val="28"/>
                <w:szCs w:val="28"/>
              </w:rPr>
              <w:t>искусства</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художественной школы, отделения</w:t>
            </w:r>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изобразительного</w:t>
            </w:r>
            <w:r w:rsidRPr="0030041C">
              <w:rPr>
                <w:rFonts w:ascii="Times New Roman" w:hAnsi="Times New Roman"/>
                <w:sz w:val="28"/>
                <w:szCs w:val="28"/>
              </w:rPr>
              <w:tab/>
              <w:t>искусства детской школы искусств</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общеобразовательной организации</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r>
            <w:proofErr w:type="gramStart"/>
            <w:r w:rsidRPr="0030041C">
              <w:rPr>
                <w:rFonts w:ascii="Times New Roman" w:hAnsi="Times New Roman"/>
                <w:sz w:val="28"/>
                <w:szCs w:val="28"/>
              </w:rPr>
              <w:t>изобразительного</w:t>
            </w:r>
            <w:proofErr w:type="gramEnd"/>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искусства</w:t>
            </w:r>
            <w:r w:rsidRPr="0030041C">
              <w:rPr>
                <w:rFonts w:ascii="Times New Roman" w:hAnsi="Times New Roman"/>
                <w:sz w:val="28"/>
                <w:szCs w:val="28"/>
              </w:rPr>
              <w:tab/>
              <w:t>общеобразовательной организации</w:t>
            </w:r>
          </w:p>
        </w:tc>
        <w:tc>
          <w:tcPr>
            <w:tcW w:w="5212" w:type="dxa"/>
          </w:tcPr>
          <w:p w:rsidR="0030041C" w:rsidRPr="0030041C" w:rsidRDefault="0030041C" w:rsidP="001058FC">
            <w:pPr>
              <w:spacing w:after="0" w:line="240" w:lineRule="auto"/>
              <w:ind w:firstLine="22"/>
              <w:jc w:val="both"/>
              <w:rPr>
                <w:rFonts w:ascii="Times New Roman" w:hAnsi="Times New Roman"/>
                <w:sz w:val="28"/>
                <w:szCs w:val="28"/>
              </w:rPr>
            </w:pPr>
            <w:r w:rsidRPr="0030041C">
              <w:rPr>
                <w:rFonts w:ascii="Times New Roman" w:hAnsi="Times New Roman"/>
                <w:sz w:val="28"/>
                <w:szCs w:val="28"/>
              </w:rPr>
              <w:t>Преподаватель</w:t>
            </w:r>
            <w:r w:rsidRPr="0030041C">
              <w:rPr>
                <w:rFonts w:ascii="Times New Roman" w:hAnsi="Times New Roman"/>
                <w:sz w:val="28"/>
                <w:szCs w:val="28"/>
              </w:rPr>
              <w:tab/>
              <w:t xml:space="preserve">детской </w:t>
            </w:r>
            <w:r w:rsidR="001058FC">
              <w:rPr>
                <w:rFonts w:ascii="Times New Roman" w:hAnsi="Times New Roman"/>
                <w:sz w:val="28"/>
                <w:szCs w:val="28"/>
              </w:rPr>
              <w:t xml:space="preserve"> </w:t>
            </w:r>
            <w:r w:rsidRPr="0030041C">
              <w:rPr>
                <w:rFonts w:ascii="Times New Roman" w:hAnsi="Times New Roman"/>
                <w:sz w:val="28"/>
                <w:szCs w:val="28"/>
              </w:rPr>
              <w:t>художественной</w:t>
            </w:r>
            <w:r w:rsidR="001058FC">
              <w:rPr>
                <w:rFonts w:ascii="Times New Roman" w:hAnsi="Times New Roman"/>
                <w:sz w:val="28"/>
                <w:szCs w:val="28"/>
              </w:rPr>
              <w:t xml:space="preserve"> </w:t>
            </w:r>
            <w:r w:rsidRPr="0030041C">
              <w:rPr>
                <w:rFonts w:ascii="Times New Roman" w:hAnsi="Times New Roman"/>
                <w:sz w:val="28"/>
                <w:szCs w:val="28"/>
              </w:rPr>
              <w:t>школы,</w:t>
            </w:r>
            <w:r w:rsidRPr="0030041C">
              <w:rPr>
                <w:rFonts w:ascii="Times New Roman" w:hAnsi="Times New Roman"/>
                <w:sz w:val="28"/>
                <w:szCs w:val="28"/>
              </w:rPr>
              <w:tab/>
              <w:t>отделения</w:t>
            </w:r>
            <w:r w:rsidR="001058FC">
              <w:rPr>
                <w:rFonts w:ascii="Times New Roman" w:hAnsi="Times New Roman"/>
                <w:sz w:val="28"/>
                <w:szCs w:val="28"/>
              </w:rPr>
              <w:t xml:space="preserve"> </w:t>
            </w:r>
            <w:r w:rsidRPr="0030041C">
              <w:rPr>
                <w:rFonts w:ascii="Times New Roman" w:hAnsi="Times New Roman"/>
                <w:sz w:val="28"/>
                <w:szCs w:val="28"/>
              </w:rPr>
              <w:t>изобразительного искусства детской школы искусств</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Старший</w:t>
            </w:r>
            <w:r w:rsidRPr="0030041C">
              <w:rPr>
                <w:rFonts w:ascii="Times New Roman" w:hAnsi="Times New Roman"/>
                <w:sz w:val="28"/>
                <w:szCs w:val="28"/>
              </w:rPr>
              <w:tab/>
              <w:t>тренер-преподаватель,</w:t>
            </w:r>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тренер-преподаватель,</w:t>
            </w:r>
            <w:r w:rsidRPr="0030041C">
              <w:rPr>
                <w:rFonts w:ascii="Times New Roman" w:hAnsi="Times New Roman"/>
                <w:sz w:val="28"/>
                <w:szCs w:val="28"/>
              </w:rPr>
              <w:tab/>
              <w:t>в</w:t>
            </w:r>
            <w:r w:rsidRPr="0030041C">
              <w:rPr>
                <w:rFonts w:ascii="Times New Roman" w:hAnsi="Times New Roman"/>
                <w:sz w:val="28"/>
                <w:szCs w:val="28"/>
              </w:rPr>
              <w:tab/>
            </w:r>
            <w:proofErr w:type="spellStart"/>
            <w:r w:rsidRPr="0030041C">
              <w:rPr>
                <w:rFonts w:ascii="Times New Roman" w:hAnsi="Times New Roman"/>
                <w:sz w:val="28"/>
                <w:szCs w:val="28"/>
              </w:rPr>
              <w:t>т.ч</w:t>
            </w:r>
            <w:proofErr w:type="spellEnd"/>
            <w:r w:rsidRPr="0030041C">
              <w:rPr>
                <w:rFonts w:ascii="Times New Roman" w:hAnsi="Times New Roman"/>
                <w:sz w:val="28"/>
                <w:szCs w:val="28"/>
              </w:rPr>
              <w:t>. ДЮСШ, СДЮШОР</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t>(преподаватель)</w:t>
            </w:r>
            <w:r w:rsidRPr="0030041C">
              <w:rPr>
                <w:rFonts w:ascii="Times New Roman" w:hAnsi="Times New Roman"/>
                <w:sz w:val="28"/>
                <w:szCs w:val="28"/>
              </w:rPr>
              <w:tab/>
            </w:r>
            <w:proofErr w:type="gramStart"/>
            <w:r w:rsidRPr="0030041C">
              <w:rPr>
                <w:rFonts w:ascii="Times New Roman" w:hAnsi="Times New Roman"/>
                <w:sz w:val="28"/>
                <w:szCs w:val="28"/>
              </w:rPr>
              <w:t>физической</w:t>
            </w:r>
            <w:proofErr w:type="gramEnd"/>
          </w:p>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культуры,</w:t>
            </w:r>
            <w:r w:rsidRPr="0030041C">
              <w:rPr>
                <w:rFonts w:ascii="Times New Roman" w:hAnsi="Times New Roman"/>
                <w:sz w:val="28"/>
                <w:szCs w:val="28"/>
              </w:rPr>
              <w:tab/>
              <w:t>инструктор</w:t>
            </w:r>
            <w:r w:rsidRPr="0030041C">
              <w:rPr>
                <w:rFonts w:ascii="Times New Roman" w:hAnsi="Times New Roman"/>
                <w:sz w:val="28"/>
                <w:szCs w:val="28"/>
              </w:rPr>
              <w:tab/>
              <w:t>по</w:t>
            </w:r>
            <w:r w:rsidRPr="0030041C">
              <w:rPr>
                <w:rFonts w:ascii="Times New Roman" w:hAnsi="Times New Roman"/>
                <w:sz w:val="28"/>
                <w:szCs w:val="28"/>
              </w:rPr>
              <w:tab/>
              <w:t>физической культуре</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t>(преподаватель) физической культуры, инструктор</w:t>
            </w:r>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по физической культуре</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Старший</w:t>
            </w:r>
            <w:r w:rsidRPr="0030041C">
              <w:rPr>
                <w:rFonts w:ascii="Times New Roman" w:hAnsi="Times New Roman"/>
                <w:sz w:val="28"/>
                <w:szCs w:val="28"/>
              </w:rPr>
              <w:tab/>
              <w:t>тренер-преподаватель, трене</w:t>
            </w:r>
            <w:proofErr w:type="gramStart"/>
            <w:r w:rsidRPr="0030041C">
              <w:rPr>
                <w:rFonts w:ascii="Times New Roman" w:hAnsi="Times New Roman"/>
                <w:sz w:val="28"/>
                <w:szCs w:val="28"/>
              </w:rPr>
              <w:t>р-</w:t>
            </w:r>
            <w:proofErr w:type="gramEnd"/>
            <w:r w:rsidRPr="0030041C">
              <w:rPr>
                <w:rFonts w:ascii="Times New Roman" w:hAnsi="Times New Roman"/>
                <w:sz w:val="28"/>
                <w:szCs w:val="28"/>
              </w:rPr>
              <w:t xml:space="preserve"> преподаватель, в </w:t>
            </w:r>
            <w:proofErr w:type="spellStart"/>
            <w:r w:rsidRPr="0030041C">
              <w:rPr>
                <w:rFonts w:ascii="Times New Roman" w:hAnsi="Times New Roman"/>
                <w:sz w:val="28"/>
                <w:szCs w:val="28"/>
              </w:rPr>
              <w:t>т.ч</w:t>
            </w:r>
            <w:proofErr w:type="spellEnd"/>
            <w:r w:rsidRPr="0030041C">
              <w:rPr>
                <w:rFonts w:ascii="Times New Roman" w:hAnsi="Times New Roman"/>
                <w:sz w:val="28"/>
                <w:szCs w:val="28"/>
              </w:rPr>
              <w:t>. ДЮСШ, СДЮШОР</w:t>
            </w:r>
          </w:p>
        </w:tc>
      </w:tr>
      <w:tr w:rsidR="0030041C" w:rsidRPr="0030041C" w:rsidTr="005462A0">
        <w:trPr>
          <w:trHeight w:val="8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Преподаватель</w:t>
            </w:r>
            <w:r w:rsidRPr="0030041C">
              <w:rPr>
                <w:rFonts w:ascii="Times New Roman" w:hAnsi="Times New Roman"/>
                <w:sz w:val="28"/>
                <w:szCs w:val="28"/>
              </w:rPr>
              <w:tab/>
            </w:r>
            <w:r w:rsidRPr="0030041C">
              <w:rPr>
                <w:rFonts w:ascii="Times New Roman" w:hAnsi="Times New Roman"/>
                <w:sz w:val="28"/>
                <w:szCs w:val="28"/>
              </w:rPr>
              <w:tab/>
              <w:t>организации среднего</w:t>
            </w:r>
            <w:r w:rsidRPr="0030041C">
              <w:rPr>
                <w:rFonts w:ascii="Times New Roman" w:hAnsi="Times New Roman"/>
                <w:sz w:val="28"/>
                <w:szCs w:val="28"/>
              </w:rPr>
              <w:tab/>
              <w:t>профессионального</w:t>
            </w:r>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образования</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t>того</w:t>
            </w:r>
            <w:r w:rsidRPr="0030041C">
              <w:rPr>
                <w:rFonts w:ascii="Times New Roman" w:hAnsi="Times New Roman"/>
                <w:sz w:val="28"/>
                <w:szCs w:val="28"/>
              </w:rPr>
              <w:tab/>
              <w:t>же</w:t>
            </w:r>
            <w:r w:rsidRPr="0030041C">
              <w:rPr>
                <w:rFonts w:ascii="Times New Roman" w:hAnsi="Times New Roman"/>
                <w:sz w:val="28"/>
                <w:szCs w:val="28"/>
              </w:rPr>
              <w:tab/>
              <w:t>предмета</w:t>
            </w:r>
            <w:r w:rsidRPr="0030041C">
              <w:rPr>
                <w:rFonts w:ascii="Times New Roman" w:hAnsi="Times New Roman"/>
                <w:sz w:val="28"/>
                <w:szCs w:val="28"/>
              </w:rPr>
              <w:tab/>
              <w:t xml:space="preserve">в </w:t>
            </w:r>
            <w:proofErr w:type="gramStart"/>
            <w:r w:rsidRPr="0030041C">
              <w:rPr>
                <w:rFonts w:ascii="Times New Roman" w:hAnsi="Times New Roman"/>
                <w:sz w:val="28"/>
                <w:szCs w:val="28"/>
              </w:rPr>
              <w:t>общеобразовательном</w:t>
            </w:r>
            <w:proofErr w:type="gramEnd"/>
            <w:r w:rsidRPr="0030041C">
              <w:rPr>
                <w:rFonts w:ascii="Times New Roman" w:hAnsi="Times New Roman"/>
                <w:sz w:val="28"/>
                <w:szCs w:val="28"/>
              </w:rPr>
              <w:t xml:space="preserve"> организации</w:t>
            </w:r>
          </w:p>
        </w:tc>
      </w:tr>
      <w:tr w:rsidR="0030041C" w:rsidRPr="0030041C" w:rsidTr="005462A0">
        <w:trPr>
          <w:trHeight w:val="597"/>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Учитель</w:t>
            </w:r>
            <w:r w:rsidRPr="0030041C">
              <w:rPr>
                <w:rFonts w:ascii="Times New Roman" w:hAnsi="Times New Roman"/>
                <w:sz w:val="28"/>
                <w:szCs w:val="28"/>
              </w:rPr>
              <w:tab/>
            </w:r>
            <w:proofErr w:type="gramStart"/>
            <w:r w:rsidRPr="0030041C">
              <w:rPr>
                <w:rFonts w:ascii="Times New Roman" w:hAnsi="Times New Roman"/>
                <w:sz w:val="28"/>
                <w:szCs w:val="28"/>
              </w:rPr>
              <w:t>общеобразовательной</w:t>
            </w:r>
            <w:proofErr w:type="gramEnd"/>
          </w:p>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организации</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Преподаватель</w:t>
            </w:r>
            <w:r w:rsidRPr="0030041C">
              <w:rPr>
                <w:rFonts w:ascii="Times New Roman" w:hAnsi="Times New Roman"/>
                <w:sz w:val="28"/>
                <w:szCs w:val="28"/>
              </w:rPr>
              <w:tab/>
              <w:t>организации</w:t>
            </w:r>
            <w:r w:rsidR="001058FC">
              <w:rPr>
                <w:rFonts w:ascii="Times New Roman" w:hAnsi="Times New Roman"/>
                <w:sz w:val="28"/>
                <w:szCs w:val="28"/>
              </w:rPr>
              <w:t xml:space="preserve"> </w:t>
            </w:r>
            <w:r w:rsidRPr="0030041C">
              <w:rPr>
                <w:rFonts w:ascii="Times New Roman" w:hAnsi="Times New Roman"/>
                <w:sz w:val="28"/>
                <w:szCs w:val="28"/>
              </w:rPr>
              <w:t>среднего</w:t>
            </w:r>
          </w:p>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профессионального образования</w:t>
            </w:r>
          </w:p>
        </w:tc>
      </w:tr>
      <w:tr w:rsidR="0030041C" w:rsidRPr="0030041C" w:rsidTr="005462A0">
        <w:trPr>
          <w:trHeight w:val="299"/>
        </w:trPr>
        <w:tc>
          <w:tcPr>
            <w:tcW w:w="4690" w:type="dxa"/>
          </w:tcPr>
          <w:p w:rsidR="0030041C" w:rsidRPr="0030041C" w:rsidRDefault="0030041C" w:rsidP="0030041C">
            <w:pPr>
              <w:spacing w:after="0" w:line="240" w:lineRule="auto"/>
              <w:ind w:firstLine="34"/>
              <w:jc w:val="both"/>
              <w:rPr>
                <w:rFonts w:ascii="Times New Roman" w:hAnsi="Times New Roman"/>
                <w:sz w:val="28"/>
                <w:szCs w:val="28"/>
              </w:rPr>
            </w:pPr>
            <w:r w:rsidRPr="0030041C">
              <w:rPr>
                <w:rFonts w:ascii="Times New Roman" w:hAnsi="Times New Roman"/>
                <w:sz w:val="28"/>
                <w:szCs w:val="28"/>
              </w:rPr>
              <w:t>Психолог</w:t>
            </w:r>
          </w:p>
        </w:tc>
        <w:tc>
          <w:tcPr>
            <w:tcW w:w="5212" w:type="dxa"/>
          </w:tcPr>
          <w:p w:rsidR="0030041C" w:rsidRPr="0030041C" w:rsidRDefault="0030041C" w:rsidP="0030041C">
            <w:pPr>
              <w:spacing w:after="0" w:line="240" w:lineRule="auto"/>
              <w:ind w:firstLine="22"/>
              <w:jc w:val="both"/>
              <w:rPr>
                <w:rFonts w:ascii="Times New Roman" w:hAnsi="Times New Roman"/>
                <w:sz w:val="28"/>
                <w:szCs w:val="28"/>
              </w:rPr>
            </w:pPr>
            <w:r w:rsidRPr="0030041C">
              <w:rPr>
                <w:rFonts w:ascii="Times New Roman" w:hAnsi="Times New Roman"/>
                <w:sz w:val="28"/>
                <w:szCs w:val="28"/>
              </w:rPr>
              <w:t>Педагог-психолог</w:t>
            </w:r>
          </w:p>
        </w:tc>
      </w:tr>
    </w:tbl>
    <w:p w:rsidR="0030041C" w:rsidRPr="0030041C" w:rsidRDefault="0030041C" w:rsidP="0030041C">
      <w:pPr>
        <w:numPr>
          <w:ilvl w:val="3"/>
          <w:numId w:val="4"/>
        </w:numPr>
        <w:spacing w:after="0" w:line="240" w:lineRule="auto"/>
        <w:ind w:left="0" w:firstLine="567"/>
        <w:jc w:val="both"/>
        <w:rPr>
          <w:rFonts w:ascii="Times New Roman" w:hAnsi="Times New Roman"/>
          <w:sz w:val="28"/>
          <w:szCs w:val="28"/>
        </w:rPr>
      </w:pPr>
      <w:r w:rsidRPr="0030041C">
        <w:rPr>
          <w:rFonts w:ascii="Times New Roman" w:hAnsi="Times New Roman"/>
          <w:sz w:val="28"/>
          <w:szCs w:val="28"/>
        </w:rPr>
        <w:t>Аттестацию</w:t>
      </w:r>
      <w:r w:rsidRPr="0030041C">
        <w:rPr>
          <w:rFonts w:ascii="Times New Roman" w:hAnsi="Times New Roman"/>
          <w:sz w:val="28"/>
          <w:szCs w:val="28"/>
        </w:rPr>
        <w:tab/>
        <w:t>на</w:t>
      </w:r>
      <w:r w:rsidRPr="0030041C">
        <w:rPr>
          <w:rFonts w:ascii="Times New Roman" w:hAnsi="Times New Roman"/>
          <w:sz w:val="28"/>
          <w:szCs w:val="28"/>
        </w:rPr>
        <w:tab/>
        <w:t>квалификационные</w:t>
      </w:r>
      <w:r w:rsidRPr="0030041C">
        <w:rPr>
          <w:rFonts w:ascii="Times New Roman" w:hAnsi="Times New Roman"/>
          <w:sz w:val="28"/>
          <w:szCs w:val="28"/>
        </w:rPr>
        <w:tab/>
        <w:t>категории</w:t>
      </w:r>
      <w:r w:rsidR="001058FC">
        <w:rPr>
          <w:rFonts w:ascii="Times New Roman" w:hAnsi="Times New Roman"/>
          <w:sz w:val="28"/>
          <w:szCs w:val="28"/>
        </w:rPr>
        <w:t xml:space="preserve"> </w:t>
      </w:r>
      <w:r w:rsidRPr="0030041C">
        <w:rPr>
          <w:rFonts w:ascii="Times New Roman" w:hAnsi="Times New Roman"/>
          <w:sz w:val="28"/>
          <w:szCs w:val="28"/>
        </w:rPr>
        <w:t>«педагог–методист» и «педаго</w:t>
      </w:r>
      <w:proofErr w:type="gramStart"/>
      <w:r w:rsidRPr="0030041C">
        <w:rPr>
          <w:rFonts w:ascii="Times New Roman" w:hAnsi="Times New Roman"/>
          <w:sz w:val="28"/>
          <w:szCs w:val="28"/>
        </w:rPr>
        <w:t>г-</w:t>
      </w:r>
      <w:proofErr w:type="gramEnd"/>
      <w:r w:rsidRPr="0030041C">
        <w:rPr>
          <w:rFonts w:ascii="Times New Roman" w:hAnsi="Times New Roman"/>
          <w:sz w:val="28"/>
          <w:szCs w:val="28"/>
        </w:rPr>
        <w:t xml:space="preserve"> наставник» проходят педагогические работники, имеющие высшую квалификационную категорию по замещаемой должности и исполняющие обязанности по методической или наставнической деятельности, определенными руководителем образовательной организации и закрепленными распорядительным актом образовательной организации (приказ) и дополнительным соглашением к трудовому договору.</w:t>
      </w:r>
    </w:p>
    <w:p w:rsidR="0030041C" w:rsidRPr="0030041C" w:rsidRDefault="0030041C" w:rsidP="0030041C">
      <w:pPr>
        <w:spacing w:after="0" w:line="240" w:lineRule="auto"/>
        <w:ind w:firstLine="567"/>
        <w:jc w:val="both"/>
        <w:rPr>
          <w:rFonts w:ascii="Times New Roman" w:hAnsi="Times New Roman"/>
          <w:sz w:val="28"/>
          <w:szCs w:val="28"/>
        </w:rPr>
      </w:pPr>
      <w:r w:rsidRPr="0030041C">
        <w:rPr>
          <w:rFonts w:ascii="Times New Roman" w:hAnsi="Times New Roman"/>
          <w:sz w:val="28"/>
          <w:szCs w:val="28"/>
        </w:rPr>
        <w:t>Доплата за квалификационные категории «педагог-методист» и «педаго</w:t>
      </w:r>
      <w:proofErr w:type="gramStart"/>
      <w:r w:rsidRPr="0030041C">
        <w:rPr>
          <w:rFonts w:ascii="Times New Roman" w:hAnsi="Times New Roman"/>
          <w:sz w:val="28"/>
          <w:szCs w:val="28"/>
        </w:rPr>
        <w:t>г-</w:t>
      </w:r>
      <w:proofErr w:type="gramEnd"/>
      <w:r w:rsidRPr="0030041C">
        <w:rPr>
          <w:rFonts w:ascii="Times New Roman" w:hAnsi="Times New Roman"/>
          <w:sz w:val="28"/>
          <w:szCs w:val="28"/>
        </w:rPr>
        <w:t xml:space="preserve"> наставник» осуществляется в соответствии с нормативно-правовым актом Правительства Белгородской области.</w:t>
      </w:r>
    </w:p>
    <w:p w:rsidR="00FD6B6C" w:rsidRPr="00FD6B6C" w:rsidRDefault="00FD6B6C" w:rsidP="00FD6B6C">
      <w:pPr>
        <w:spacing w:after="0" w:line="240" w:lineRule="auto"/>
        <w:ind w:firstLine="567"/>
        <w:jc w:val="both"/>
        <w:rPr>
          <w:rFonts w:ascii="Times New Roman" w:hAnsi="Times New Roman"/>
          <w:b/>
          <w:bCs/>
          <w:sz w:val="28"/>
          <w:szCs w:val="28"/>
        </w:rPr>
      </w:pPr>
      <w:r>
        <w:rPr>
          <w:rFonts w:ascii="Times New Roman" w:hAnsi="Times New Roman"/>
          <w:sz w:val="28"/>
          <w:szCs w:val="28"/>
        </w:rPr>
        <w:t xml:space="preserve">Раздел 6. </w:t>
      </w:r>
      <w:r w:rsidRPr="00FD6B6C">
        <w:rPr>
          <w:rFonts w:ascii="Times New Roman" w:hAnsi="Times New Roman"/>
          <w:b/>
          <w:bCs/>
          <w:sz w:val="28"/>
          <w:szCs w:val="28"/>
        </w:rPr>
        <w:t>ОХРАНА труда и здоровья</w:t>
      </w:r>
    </w:p>
    <w:p w:rsidR="00FD6B6C" w:rsidRPr="00FD6B6C" w:rsidRDefault="00FD6B6C" w:rsidP="00FD6B6C">
      <w:pPr>
        <w:spacing w:after="0" w:line="240" w:lineRule="auto"/>
        <w:ind w:firstLine="567"/>
        <w:jc w:val="both"/>
        <w:rPr>
          <w:rFonts w:ascii="Times New Roman" w:hAnsi="Times New Roman"/>
          <w:b/>
          <w:bCs/>
          <w:sz w:val="28"/>
          <w:szCs w:val="28"/>
        </w:rPr>
      </w:pPr>
      <w:r>
        <w:rPr>
          <w:rFonts w:ascii="Times New Roman" w:hAnsi="Times New Roman"/>
          <w:sz w:val="28"/>
          <w:szCs w:val="28"/>
        </w:rPr>
        <w:t xml:space="preserve">п.6.4.4. </w:t>
      </w:r>
    </w:p>
    <w:p w:rsidR="00FD6B6C" w:rsidRPr="00FD6B6C" w:rsidRDefault="00FD6B6C" w:rsidP="00FD6B6C">
      <w:pPr>
        <w:spacing w:after="0" w:line="240" w:lineRule="auto"/>
        <w:ind w:firstLine="567"/>
        <w:jc w:val="both"/>
        <w:rPr>
          <w:rFonts w:ascii="Times New Roman" w:hAnsi="Times New Roman"/>
          <w:sz w:val="28"/>
          <w:szCs w:val="28"/>
        </w:rPr>
      </w:pPr>
      <w:r w:rsidRPr="00FD6B6C">
        <w:rPr>
          <w:rFonts w:ascii="Times New Roman" w:hAnsi="Times New Roman"/>
          <w:sz w:val="28"/>
          <w:szCs w:val="28"/>
        </w:rPr>
        <w:t>Работник обязан</w:t>
      </w:r>
      <w:r w:rsidR="00F41A68">
        <w:rPr>
          <w:rFonts w:ascii="Times New Roman" w:hAnsi="Times New Roman"/>
          <w:sz w:val="28"/>
          <w:szCs w:val="28"/>
        </w:rPr>
        <w:t xml:space="preserve"> (ст.215 ТК РФ)</w:t>
      </w:r>
      <w:r w:rsidRPr="00FD6B6C">
        <w:rPr>
          <w:rFonts w:ascii="Times New Roman" w:hAnsi="Times New Roman"/>
          <w:sz w:val="28"/>
          <w:szCs w:val="28"/>
        </w:rPr>
        <w:t>:</w:t>
      </w:r>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r w:rsidRPr="00FD6B6C">
        <w:rPr>
          <w:rFonts w:ascii="Times New Roman" w:hAnsi="Times New Roman"/>
          <w:sz w:val="28"/>
          <w:szCs w:val="28"/>
        </w:rPr>
        <w:t>соблюдать требования охраны труда;</w:t>
      </w:r>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r w:rsidRPr="00FD6B6C">
        <w:rPr>
          <w:rFonts w:ascii="Times New Roman" w:hAnsi="Times New Roman"/>
          <w:sz w:val="28"/>
          <w:szCs w:val="28"/>
        </w:rPr>
        <w:lastRenderedPageBreak/>
        <w:t>правильно использовать производственное оборудование, инструменты, сырье и материалы, применять технологию;</w:t>
      </w:r>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r w:rsidRPr="00FD6B6C">
        <w:rPr>
          <w:rFonts w:ascii="Times New Roman" w:hAnsi="Times New Roman"/>
          <w:sz w:val="28"/>
          <w:szCs w:val="28"/>
        </w:rPr>
        <w:t>следить за исправностью используемых оборудования и инструментов в пределах выполнения своей трудовой функции;</w:t>
      </w:r>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r w:rsidRPr="00FD6B6C">
        <w:rPr>
          <w:rFonts w:ascii="Times New Roman" w:hAnsi="Times New Roman"/>
          <w:sz w:val="28"/>
          <w:szCs w:val="28"/>
        </w:rPr>
        <w:t>использовать и правильно применять средства индивидуальной и коллективной защиты;</w:t>
      </w:r>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proofErr w:type="gramStart"/>
      <w:r w:rsidRPr="00FD6B6C">
        <w:rPr>
          <w:rFonts w:ascii="Times New Roman" w:hAnsi="Times New Roman"/>
          <w:sz w:val="28"/>
          <w:szCs w:val="28"/>
        </w:rPr>
        <w:t>проходить в установленном порядке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roofErr w:type="gramEnd"/>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r w:rsidRPr="00FD6B6C">
        <w:rPr>
          <w:rFonts w:ascii="Times New Roman" w:hAnsi="Times New Roman"/>
          <w:sz w:val="28"/>
          <w:szCs w:val="28"/>
        </w:rPr>
        <w:t>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proofErr w:type="gramStart"/>
      <w:r w:rsidRPr="00FD6B6C">
        <w:rPr>
          <w:rFonts w:ascii="Times New Roman" w:hAnsi="Times New Roman"/>
          <w:sz w:val="28"/>
          <w:szCs w:val="28"/>
        </w:rPr>
        <w:t>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указанными в </w:t>
      </w:r>
      <w:hyperlink r:id="rId33" w:anchor="/document/12125268/entry/2272" w:history="1">
        <w:r w:rsidRPr="00FD6B6C">
          <w:rPr>
            <w:rStyle w:val="a7"/>
            <w:rFonts w:ascii="Times New Roman" w:hAnsi="Times New Roman"/>
            <w:sz w:val="28"/>
            <w:szCs w:val="28"/>
          </w:rPr>
          <w:t>части второй статьи 227</w:t>
        </w:r>
      </w:hyperlink>
      <w:r w:rsidRPr="00FD6B6C">
        <w:rPr>
          <w:rFonts w:ascii="Times New Roman" w:hAnsi="Times New Roman"/>
          <w:sz w:val="28"/>
          <w:szCs w:val="28"/>
        </w:rPr>
        <w:t> настоящего Кодекса,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w:t>
      </w:r>
      <w:proofErr w:type="gramEnd"/>
      <w:r w:rsidRPr="00FD6B6C">
        <w:rPr>
          <w:rFonts w:ascii="Times New Roman" w:hAnsi="Times New Roman"/>
          <w:sz w:val="28"/>
          <w:szCs w:val="28"/>
        </w:rPr>
        <w:t xml:space="preserve"> профессионального заболевания, острого отравления;</w:t>
      </w:r>
    </w:p>
    <w:p w:rsidR="00FD6B6C" w:rsidRPr="00FD6B6C" w:rsidRDefault="00FD6B6C" w:rsidP="00FD6B6C">
      <w:pPr>
        <w:pStyle w:val="a6"/>
        <w:numPr>
          <w:ilvl w:val="0"/>
          <w:numId w:val="5"/>
        </w:numPr>
        <w:spacing w:after="0" w:line="240" w:lineRule="auto"/>
        <w:ind w:left="0" w:firstLine="567"/>
        <w:jc w:val="both"/>
        <w:rPr>
          <w:rFonts w:ascii="Times New Roman" w:hAnsi="Times New Roman"/>
          <w:sz w:val="28"/>
          <w:szCs w:val="28"/>
        </w:rPr>
      </w:pPr>
      <w:proofErr w:type="gramStart"/>
      <w:r w:rsidRPr="00FD6B6C">
        <w:rPr>
          <w:rFonts w:ascii="Times New Roman" w:hAnsi="Times New Roman"/>
          <w:sz w:val="28"/>
          <w:szCs w:val="28"/>
        </w:rPr>
        <w:t>в случаях, предусмотренных трудовым законодательством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roofErr w:type="gramEnd"/>
    </w:p>
    <w:p w:rsidR="00F04016" w:rsidRPr="0030041C" w:rsidRDefault="00F04016" w:rsidP="00F04016">
      <w:pPr>
        <w:spacing w:after="0" w:line="240" w:lineRule="auto"/>
        <w:ind w:firstLine="567"/>
        <w:jc w:val="both"/>
        <w:rPr>
          <w:rFonts w:ascii="Times New Roman" w:hAnsi="Times New Roman"/>
          <w:sz w:val="28"/>
          <w:szCs w:val="28"/>
        </w:rPr>
      </w:pPr>
    </w:p>
    <w:p w:rsidR="006B4325" w:rsidRDefault="006B4325" w:rsidP="00163DBD">
      <w:pPr>
        <w:spacing w:after="0" w:line="240" w:lineRule="auto"/>
        <w:ind w:firstLine="708"/>
        <w:jc w:val="both"/>
        <w:rPr>
          <w:rFonts w:ascii="Times New Roman" w:hAnsi="Times New Roman"/>
          <w:sz w:val="28"/>
          <w:szCs w:val="28"/>
        </w:rPr>
      </w:pPr>
    </w:p>
    <w:p w:rsidR="00E751D5" w:rsidRPr="00E751D5" w:rsidRDefault="00E751D5" w:rsidP="00E751D5">
      <w:pPr>
        <w:ind w:firstLine="708"/>
        <w:rPr>
          <w:rFonts w:ascii="Times New Roman" w:eastAsia="Calibri" w:hAnsi="Times New Roman"/>
          <w:b/>
          <w:sz w:val="28"/>
          <w:szCs w:val="28"/>
          <w:lang w:eastAsia="en-US"/>
        </w:rPr>
      </w:pPr>
      <w:r w:rsidRPr="00E751D5">
        <w:rPr>
          <w:rFonts w:ascii="Times New Roman" w:eastAsia="Calibri" w:hAnsi="Times New Roman"/>
          <w:b/>
          <w:sz w:val="28"/>
          <w:szCs w:val="28"/>
          <w:lang w:eastAsia="en-US"/>
        </w:rPr>
        <w:t xml:space="preserve">Настоящее Дополнительное соглашение подписано Сторонами: </w:t>
      </w:r>
    </w:p>
    <w:p w:rsidR="00E751D5" w:rsidRPr="00E751D5" w:rsidRDefault="00A528FA" w:rsidP="00E751D5">
      <w:pPr>
        <w:ind w:firstLine="708"/>
        <w:rPr>
          <w:rFonts w:ascii="Times New Roman" w:eastAsia="Calibri" w:hAnsi="Times New Roman"/>
          <w:b/>
          <w:sz w:val="28"/>
          <w:szCs w:val="28"/>
          <w:lang w:eastAsia="en-US"/>
        </w:rPr>
      </w:pPr>
      <w:bookmarkStart w:id="1" w:name="_GoBack"/>
      <w:r>
        <w:rPr>
          <w:noProof/>
        </w:rPr>
        <w:drawing>
          <wp:anchor distT="0" distB="0" distL="114300" distR="114300" simplePos="0" relativeHeight="251663360" behindDoc="1" locked="0" layoutInCell="1" allowOverlap="1" wp14:anchorId="631B9CE7" wp14:editId="355F34FE">
            <wp:simplePos x="0" y="0"/>
            <wp:positionH relativeFrom="column">
              <wp:posOffset>1905</wp:posOffset>
            </wp:positionH>
            <wp:positionV relativeFrom="paragraph">
              <wp:posOffset>350520</wp:posOffset>
            </wp:positionV>
            <wp:extent cx="1516380" cy="1493520"/>
            <wp:effectExtent l="0" t="0" r="7620" b="0"/>
            <wp:wrapNone/>
            <wp:docPr id="4" name="Рисунок 4" descr="C:\Users\PC\Desktop\ПЕЧАТЬ и ПОДПИСИ\Печать школы + подпись и.о. директо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ПЕЧАТЬ и ПОДПИСИ\Печать школы + подпись и.о. директора.jp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16380" cy="149352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p>
    <w:tbl>
      <w:tblPr>
        <w:tblStyle w:val="ab"/>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962"/>
      </w:tblGrid>
      <w:tr w:rsidR="00E751D5" w:rsidRPr="00E751D5" w:rsidTr="00223545">
        <w:tc>
          <w:tcPr>
            <w:tcW w:w="4644" w:type="dxa"/>
          </w:tcPr>
          <w:p w:rsidR="00E751D5" w:rsidRPr="00E751D5" w:rsidRDefault="00E751D5" w:rsidP="00E751D5">
            <w:pPr>
              <w:jc w:val="center"/>
              <w:rPr>
                <w:rFonts w:ascii="Times New Roman" w:eastAsia="Calibri" w:hAnsi="Times New Roman"/>
                <w:b/>
                <w:sz w:val="28"/>
                <w:szCs w:val="28"/>
                <w:lang w:eastAsia="en-US"/>
              </w:rPr>
            </w:pPr>
            <w:proofErr w:type="spellStart"/>
            <w:r w:rsidRPr="00E751D5">
              <w:rPr>
                <w:rFonts w:ascii="Times New Roman" w:eastAsia="Calibri" w:hAnsi="Times New Roman"/>
                <w:b/>
                <w:sz w:val="28"/>
                <w:szCs w:val="28"/>
                <w:lang w:eastAsia="en-US"/>
              </w:rPr>
              <w:t>И.о</w:t>
            </w:r>
            <w:proofErr w:type="spellEnd"/>
            <w:r w:rsidRPr="00E751D5">
              <w:rPr>
                <w:rFonts w:ascii="Times New Roman" w:eastAsia="Calibri" w:hAnsi="Times New Roman"/>
                <w:b/>
                <w:sz w:val="28"/>
                <w:szCs w:val="28"/>
                <w:lang w:eastAsia="en-US"/>
              </w:rPr>
              <w:t>. директора</w:t>
            </w:r>
          </w:p>
          <w:p w:rsidR="00E751D5" w:rsidRPr="00E751D5" w:rsidRDefault="00E751D5" w:rsidP="00E751D5">
            <w:pPr>
              <w:jc w:val="center"/>
              <w:rPr>
                <w:rFonts w:ascii="Times New Roman" w:eastAsia="Calibri" w:hAnsi="Times New Roman"/>
                <w:b/>
                <w:sz w:val="28"/>
                <w:szCs w:val="28"/>
                <w:lang w:eastAsia="en-US"/>
              </w:rPr>
            </w:pPr>
            <w:r w:rsidRPr="00E751D5">
              <w:rPr>
                <w:rFonts w:ascii="Times New Roman" w:eastAsia="Calibri" w:hAnsi="Times New Roman"/>
                <w:b/>
                <w:sz w:val="28"/>
                <w:szCs w:val="28"/>
                <w:lang w:eastAsia="en-US"/>
              </w:rPr>
              <w:t xml:space="preserve"> МБОУ «</w:t>
            </w:r>
            <w:proofErr w:type="spellStart"/>
            <w:r w:rsidRPr="00E751D5">
              <w:rPr>
                <w:rFonts w:ascii="Times New Roman" w:eastAsia="Calibri" w:hAnsi="Times New Roman"/>
                <w:b/>
                <w:sz w:val="28"/>
                <w:szCs w:val="28"/>
                <w:lang w:eastAsia="en-US"/>
              </w:rPr>
              <w:t>Мухоудеровская</w:t>
            </w:r>
            <w:proofErr w:type="spellEnd"/>
            <w:r w:rsidRPr="00E751D5">
              <w:rPr>
                <w:rFonts w:ascii="Times New Roman" w:eastAsia="Calibri" w:hAnsi="Times New Roman"/>
                <w:b/>
                <w:sz w:val="28"/>
                <w:szCs w:val="28"/>
                <w:lang w:eastAsia="en-US"/>
              </w:rPr>
              <w:t xml:space="preserve"> СОШ»</w:t>
            </w:r>
          </w:p>
          <w:p w:rsidR="00E751D5" w:rsidRPr="00E751D5" w:rsidRDefault="00E751D5" w:rsidP="00E751D5">
            <w:pPr>
              <w:jc w:val="center"/>
              <w:rPr>
                <w:rFonts w:ascii="Times New Roman" w:eastAsia="Calibri" w:hAnsi="Times New Roman"/>
                <w:b/>
                <w:sz w:val="28"/>
                <w:szCs w:val="28"/>
                <w:lang w:eastAsia="en-US"/>
              </w:rPr>
            </w:pPr>
          </w:p>
          <w:p w:rsidR="00E751D5" w:rsidRPr="00E751D5" w:rsidRDefault="00E751D5" w:rsidP="00E751D5">
            <w:pPr>
              <w:jc w:val="center"/>
              <w:rPr>
                <w:rFonts w:ascii="Times New Roman" w:eastAsia="Calibri" w:hAnsi="Times New Roman"/>
                <w:b/>
                <w:sz w:val="28"/>
                <w:szCs w:val="28"/>
                <w:lang w:eastAsia="en-US"/>
              </w:rPr>
            </w:pPr>
            <w:r w:rsidRPr="00E751D5">
              <w:rPr>
                <w:rFonts w:ascii="Times New Roman" w:eastAsia="Calibri" w:hAnsi="Times New Roman"/>
                <w:b/>
                <w:sz w:val="28"/>
                <w:szCs w:val="28"/>
                <w:lang w:eastAsia="en-US"/>
              </w:rPr>
              <w:t>____________   Н.Н. Щегольских</w:t>
            </w:r>
          </w:p>
          <w:p w:rsidR="00E751D5" w:rsidRPr="00E751D5" w:rsidRDefault="00E751D5" w:rsidP="00E751D5">
            <w:pPr>
              <w:spacing w:after="200" w:line="276" w:lineRule="auto"/>
              <w:rPr>
                <w:rFonts w:ascii="Times New Roman" w:eastAsia="Calibri" w:hAnsi="Times New Roman"/>
                <w:sz w:val="24"/>
                <w:szCs w:val="24"/>
                <w:lang w:eastAsia="en-US"/>
              </w:rPr>
            </w:pPr>
          </w:p>
        </w:tc>
        <w:tc>
          <w:tcPr>
            <w:tcW w:w="4962" w:type="dxa"/>
          </w:tcPr>
          <w:p w:rsidR="00E751D5" w:rsidRPr="00E751D5" w:rsidRDefault="00E751D5" w:rsidP="00E751D5">
            <w:pPr>
              <w:jc w:val="center"/>
              <w:rPr>
                <w:rFonts w:ascii="Times New Roman" w:eastAsia="Calibri" w:hAnsi="Times New Roman"/>
                <w:b/>
                <w:sz w:val="28"/>
                <w:szCs w:val="28"/>
                <w:lang w:eastAsia="en-US"/>
              </w:rPr>
            </w:pPr>
            <w:r w:rsidRPr="00E751D5">
              <w:rPr>
                <w:rFonts w:ascii="Times New Roman" w:eastAsia="Calibri" w:hAnsi="Times New Roman"/>
                <w:noProof/>
                <w:sz w:val="28"/>
                <w:szCs w:val="28"/>
              </w:rPr>
              <w:drawing>
                <wp:anchor distT="0" distB="0" distL="114300" distR="114300" simplePos="0" relativeHeight="251662336" behindDoc="1" locked="0" layoutInCell="1" allowOverlap="1" wp14:anchorId="08CAC621" wp14:editId="661F8AC5">
                  <wp:simplePos x="0" y="0"/>
                  <wp:positionH relativeFrom="column">
                    <wp:posOffset>436245</wp:posOffset>
                  </wp:positionH>
                  <wp:positionV relativeFrom="paragraph">
                    <wp:posOffset>192405</wp:posOffset>
                  </wp:positionV>
                  <wp:extent cx="1112520" cy="1082040"/>
                  <wp:effectExtent l="0" t="0" r="0" b="3810"/>
                  <wp:wrapNone/>
                  <wp:docPr id="1" name="Рисунок 1" descr="C:\Users\PC\Desktop\ПЕЧАТЬ и ПОДПИСИ\Моя подпис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ПЕЧАТЬ и ПОДПИСИ\Моя подпись.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12520" cy="1082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51D5">
              <w:rPr>
                <w:rFonts w:ascii="Times New Roman" w:eastAsia="Calibri" w:hAnsi="Times New Roman"/>
                <w:b/>
                <w:sz w:val="28"/>
                <w:szCs w:val="28"/>
                <w:lang w:eastAsia="en-US"/>
              </w:rPr>
              <w:t>Председатель ППО</w:t>
            </w:r>
          </w:p>
          <w:p w:rsidR="00E751D5" w:rsidRPr="00E751D5" w:rsidRDefault="00E751D5" w:rsidP="00E751D5">
            <w:pPr>
              <w:jc w:val="center"/>
              <w:rPr>
                <w:rFonts w:ascii="Times New Roman" w:eastAsia="Calibri" w:hAnsi="Times New Roman"/>
                <w:b/>
                <w:sz w:val="28"/>
                <w:szCs w:val="28"/>
                <w:lang w:eastAsia="en-US"/>
              </w:rPr>
            </w:pPr>
            <w:r w:rsidRPr="00E751D5">
              <w:rPr>
                <w:rFonts w:ascii="Times New Roman" w:eastAsia="Calibri" w:hAnsi="Times New Roman"/>
                <w:b/>
                <w:sz w:val="28"/>
                <w:szCs w:val="28"/>
                <w:lang w:eastAsia="en-US"/>
              </w:rPr>
              <w:t>МБОУ «</w:t>
            </w:r>
            <w:proofErr w:type="spellStart"/>
            <w:r w:rsidRPr="00E751D5">
              <w:rPr>
                <w:rFonts w:ascii="Times New Roman" w:eastAsia="Calibri" w:hAnsi="Times New Roman"/>
                <w:b/>
                <w:sz w:val="28"/>
                <w:szCs w:val="28"/>
                <w:lang w:eastAsia="en-US"/>
              </w:rPr>
              <w:t>Мухоудеровская</w:t>
            </w:r>
            <w:proofErr w:type="spellEnd"/>
            <w:r w:rsidRPr="00E751D5">
              <w:rPr>
                <w:rFonts w:ascii="Times New Roman" w:eastAsia="Calibri" w:hAnsi="Times New Roman"/>
                <w:b/>
                <w:sz w:val="28"/>
                <w:szCs w:val="28"/>
                <w:lang w:eastAsia="en-US"/>
              </w:rPr>
              <w:t xml:space="preserve"> СОШ»</w:t>
            </w:r>
          </w:p>
          <w:p w:rsidR="00E751D5" w:rsidRPr="00E751D5" w:rsidRDefault="00E751D5" w:rsidP="00E751D5">
            <w:pPr>
              <w:jc w:val="center"/>
              <w:rPr>
                <w:rFonts w:ascii="Times New Roman" w:eastAsia="Calibri" w:hAnsi="Times New Roman"/>
                <w:b/>
                <w:sz w:val="28"/>
                <w:szCs w:val="28"/>
                <w:lang w:eastAsia="en-US"/>
              </w:rPr>
            </w:pPr>
          </w:p>
          <w:p w:rsidR="00E751D5" w:rsidRPr="00E751D5" w:rsidRDefault="00E751D5" w:rsidP="00E751D5">
            <w:pPr>
              <w:spacing w:after="200" w:line="276" w:lineRule="auto"/>
              <w:rPr>
                <w:rFonts w:ascii="Times New Roman" w:eastAsia="Calibri" w:hAnsi="Times New Roman"/>
                <w:b/>
                <w:sz w:val="28"/>
                <w:szCs w:val="28"/>
                <w:lang w:eastAsia="en-US"/>
              </w:rPr>
            </w:pPr>
            <w:r w:rsidRPr="00E751D5">
              <w:rPr>
                <w:rFonts w:ascii="Times New Roman" w:eastAsia="Calibri" w:hAnsi="Times New Roman"/>
                <w:b/>
                <w:sz w:val="28"/>
                <w:szCs w:val="28"/>
                <w:lang w:eastAsia="en-US"/>
              </w:rPr>
              <w:t xml:space="preserve">         ____________    О.Н. </w:t>
            </w:r>
            <w:proofErr w:type="spellStart"/>
            <w:r w:rsidRPr="00E751D5">
              <w:rPr>
                <w:rFonts w:ascii="Times New Roman" w:eastAsia="Calibri" w:hAnsi="Times New Roman"/>
                <w:b/>
                <w:sz w:val="28"/>
                <w:szCs w:val="28"/>
                <w:lang w:eastAsia="en-US"/>
              </w:rPr>
              <w:t>Дегальцева</w:t>
            </w:r>
            <w:proofErr w:type="spellEnd"/>
          </w:p>
          <w:p w:rsidR="00E751D5" w:rsidRPr="00E751D5" w:rsidRDefault="00E751D5" w:rsidP="00E751D5">
            <w:pPr>
              <w:spacing w:after="200" w:line="276" w:lineRule="auto"/>
              <w:rPr>
                <w:rFonts w:ascii="Times New Roman" w:eastAsia="Calibri" w:hAnsi="Times New Roman"/>
                <w:sz w:val="24"/>
                <w:szCs w:val="24"/>
                <w:lang w:eastAsia="en-US"/>
              </w:rPr>
            </w:pPr>
          </w:p>
        </w:tc>
      </w:tr>
    </w:tbl>
    <w:p w:rsidR="000A51CF" w:rsidRDefault="000A51CF"/>
    <w:sectPr w:rsidR="000A51CF" w:rsidSect="00FA18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47359"/>
    <w:multiLevelType w:val="hybridMultilevel"/>
    <w:tmpl w:val="D3BC5430"/>
    <w:lvl w:ilvl="0" w:tplc="09FA165C">
      <w:numFmt w:val="bullet"/>
      <w:lvlText w:val="—"/>
      <w:lvlJc w:val="left"/>
      <w:pPr>
        <w:ind w:left="538" w:hanging="368"/>
      </w:pPr>
      <w:rPr>
        <w:rFonts w:ascii="Times New Roman" w:eastAsia="Times New Roman" w:hAnsi="Times New Roman" w:cs="Times New Roman" w:hint="default"/>
        <w:b w:val="0"/>
        <w:bCs w:val="0"/>
        <w:i w:val="0"/>
        <w:iCs w:val="0"/>
        <w:spacing w:val="0"/>
        <w:w w:val="99"/>
        <w:sz w:val="26"/>
        <w:szCs w:val="26"/>
        <w:lang w:val="ru-RU" w:eastAsia="en-US" w:bidi="ar-SA"/>
      </w:rPr>
    </w:lvl>
    <w:lvl w:ilvl="1" w:tplc="1F4E7ACE">
      <w:numFmt w:val="bullet"/>
      <w:lvlText w:val="•"/>
      <w:lvlJc w:val="left"/>
      <w:pPr>
        <w:ind w:left="1586" w:hanging="368"/>
      </w:pPr>
      <w:rPr>
        <w:rFonts w:hint="default"/>
        <w:lang w:val="ru-RU" w:eastAsia="en-US" w:bidi="ar-SA"/>
      </w:rPr>
    </w:lvl>
    <w:lvl w:ilvl="2" w:tplc="D6749872">
      <w:numFmt w:val="bullet"/>
      <w:lvlText w:val="•"/>
      <w:lvlJc w:val="left"/>
      <w:pPr>
        <w:ind w:left="2633" w:hanging="368"/>
      </w:pPr>
      <w:rPr>
        <w:rFonts w:hint="default"/>
        <w:lang w:val="ru-RU" w:eastAsia="en-US" w:bidi="ar-SA"/>
      </w:rPr>
    </w:lvl>
    <w:lvl w:ilvl="3" w:tplc="C7E43176">
      <w:numFmt w:val="bullet"/>
      <w:lvlText w:val="•"/>
      <w:lvlJc w:val="left"/>
      <w:pPr>
        <w:ind w:left="3679" w:hanging="368"/>
      </w:pPr>
      <w:rPr>
        <w:rFonts w:hint="default"/>
        <w:lang w:val="ru-RU" w:eastAsia="en-US" w:bidi="ar-SA"/>
      </w:rPr>
    </w:lvl>
    <w:lvl w:ilvl="4" w:tplc="FAB0BF7E">
      <w:numFmt w:val="bullet"/>
      <w:lvlText w:val="•"/>
      <w:lvlJc w:val="left"/>
      <w:pPr>
        <w:ind w:left="4726" w:hanging="368"/>
      </w:pPr>
      <w:rPr>
        <w:rFonts w:hint="default"/>
        <w:lang w:val="ru-RU" w:eastAsia="en-US" w:bidi="ar-SA"/>
      </w:rPr>
    </w:lvl>
    <w:lvl w:ilvl="5" w:tplc="CDCE073E">
      <w:numFmt w:val="bullet"/>
      <w:lvlText w:val="•"/>
      <w:lvlJc w:val="left"/>
      <w:pPr>
        <w:ind w:left="5773" w:hanging="368"/>
      </w:pPr>
      <w:rPr>
        <w:rFonts w:hint="default"/>
        <w:lang w:val="ru-RU" w:eastAsia="en-US" w:bidi="ar-SA"/>
      </w:rPr>
    </w:lvl>
    <w:lvl w:ilvl="6" w:tplc="5406CCC4">
      <w:numFmt w:val="bullet"/>
      <w:lvlText w:val="•"/>
      <w:lvlJc w:val="left"/>
      <w:pPr>
        <w:ind w:left="6819" w:hanging="368"/>
      </w:pPr>
      <w:rPr>
        <w:rFonts w:hint="default"/>
        <w:lang w:val="ru-RU" w:eastAsia="en-US" w:bidi="ar-SA"/>
      </w:rPr>
    </w:lvl>
    <w:lvl w:ilvl="7" w:tplc="02E45B00">
      <w:numFmt w:val="bullet"/>
      <w:lvlText w:val="•"/>
      <w:lvlJc w:val="left"/>
      <w:pPr>
        <w:ind w:left="7866" w:hanging="368"/>
      </w:pPr>
      <w:rPr>
        <w:rFonts w:hint="default"/>
        <w:lang w:val="ru-RU" w:eastAsia="en-US" w:bidi="ar-SA"/>
      </w:rPr>
    </w:lvl>
    <w:lvl w:ilvl="8" w:tplc="73505EB6">
      <w:numFmt w:val="bullet"/>
      <w:lvlText w:val="•"/>
      <w:lvlJc w:val="left"/>
      <w:pPr>
        <w:ind w:left="8913" w:hanging="368"/>
      </w:pPr>
      <w:rPr>
        <w:rFonts w:hint="default"/>
        <w:lang w:val="ru-RU" w:eastAsia="en-US" w:bidi="ar-SA"/>
      </w:rPr>
    </w:lvl>
  </w:abstractNum>
  <w:abstractNum w:abstractNumId="1">
    <w:nsid w:val="15AC0E35"/>
    <w:multiLevelType w:val="hybridMultilevel"/>
    <w:tmpl w:val="C1C06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AD58E9"/>
    <w:multiLevelType w:val="multilevel"/>
    <w:tmpl w:val="65724AF4"/>
    <w:lvl w:ilvl="0">
      <w:start w:val="5"/>
      <w:numFmt w:val="decimal"/>
      <w:lvlText w:val="%1."/>
      <w:lvlJc w:val="left"/>
      <w:pPr>
        <w:ind w:left="816" w:hanging="816"/>
      </w:pPr>
      <w:rPr>
        <w:rFonts w:hint="default"/>
      </w:rPr>
    </w:lvl>
    <w:lvl w:ilvl="1">
      <w:start w:val="2"/>
      <w:numFmt w:val="decimal"/>
      <w:lvlText w:val="%1.%2."/>
      <w:lvlJc w:val="left"/>
      <w:pPr>
        <w:ind w:left="816" w:hanging="816"/>
      </w:pPr>
      <w:rPr>
        <w:rFonts w:hint="default"/>
      </w:rPr>
    </w:lvl>
    <w:lvl w:ilvl="2">
      <w:start w:val="8"/>
      <w:numFmt w:val="decimal"/>
      <w:lvlText w:val="%1.%2.%3."/>
      <w:lvlJc w:val="left"/>
      <w:pPr>
        <w:ind w:left="816" w:hanging="816"/>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5AC9207C"/>
    <w:multiLevelType w:val="multilevel"/>
    <w:tmpl w:val="3384DAA2"/>
    <w:lvl w:ilvl="0">
      <w:start w:val="2"/>
      <w:numFmt w:val="decimal"/>
      <w:lvlText w:val="%1"/>
      <w:lvlJc w:val="left"/>
      <w:pPr>
        <w:ind w:left="538" w:hanging="454"/>
        <w:jc w:val="left"/>
      </w:pPr>
      <w:rPr>
        <w:rFonts w:hint="default"/>
        <w:lang w:val="ru-RU" w:eastAsia="en-US" w:bidi="ar-SA"/>
      </w:rPr>
    </w:lvl>
    <w:lvl w:ilvl="1">
      <w:start w:val="1"/>
      <w:numFmt w:val="decimal"/>
      <w:lvlText w:val="%1.%2."/>
      <w:lvlJc w:val="left"/>
      <w:pPr>
        <w:ind w:left="538" w:hanging="454"/>
        <w:jc w:val="right"/>
      </w:pPr>
      <w:rPr>
        <w:rFonts w:ascii="Times New Roman" w:eastAsia="Times New Roman" w:hAnsi="Times New Roman" w:cs="Times New Roman" w:hint="default"/>
        <w:b w:val="0"/>
        <w:bCs w:val="0"/>
        <w:i w:val="0"/>
        <w:iCs w:val="0"/>
        <w:spacing w:val="0"/>
        <w:w w:val="99"/>
        <w:sz w:val="26"/>
        <w:szCs w:val="26"/>
        <w:lang w:val="ru-RU" w:eastAsia="en-US" w:bidi="ar-SA"/>
      </w:rPr>
    </w:lvl>
    <w:lvl w:ilvl="2">
      <w:start w:val="1"/>
      <w:numFmt w:val="decimal"/>
      <w:lvlText w:val="%1.%2.%3."/>
      <w:lvlJc w:val="left"/>
      <w:pPr>
        <w:ind w:left="538" w:hanging="648"/>
        <w:jc w:val="left"/>
      </w:pPr>
      <w:rPr>
        <w:rFonts w:hint="default"/>
        <w:spacing w:val="0"/>
        <w:w w:val="99"/>
        <w:lang w:val="ru-RU" w:eastAsia="en-US" w:bidi="ar-SA"/>
      </w:rPr>
    </w:lvl>
    <w:lvl w:ilvl="3">
      <w:start w:val="1"/>
      <w:numFmt w:val="decimal"/>
      <w:lvlText w:val="%1.%2.%3.%4."/>
      <w:lvlJc w:val="left"/>
      <w:pPr>
        <w:ind w:left="538" w:hanging="648"/>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4">
      <w:numFmt w:val="bullet"/>
      <w:lvlText w:val="•"/>
      <w:lvlJc w:val="left"/>
      <w:pPr>
        <w:ind w:left="4726" w:hanging="648"/>
      </w:pPr>
      <w:rPr>
        <w:rFonts w:hint="default"/>
        <w:lang w:val="ru-RU" w:eastAsia="en-US" w:bidi="ar-SA"/>
      </w:rPr>
    </w:lvl>
    <w:lvl w:ilvl="5">
      <w:numFmt w:val="bullet"/>
      <w:lvlText w:val="•"/>
      <w:lvlJc w:val="left"/>
      <w:pPr>
        <w:ind w:left="5773" w:hanging="648"/>
      </w:pPr>
      <w:rPr>
        <w:rFonts w:hint="default"/>
        <w:lang w:val="ru-RU" w:eastAsia="en-US" w:bidi="ar-SA"/>
      </w:rPr>
    </w:lvl>
    <w:lvl w:ilvl="6">
      <w:numFmt w:val="bullet"/>
      <w:lvlText w:val="•"/>
      <w:lvlJc w:val="left"/>
      <w:pPr>
        <w:ind w:left="6819" w:hanging="648"/>
      </w:pPr>
      <w:rPr>
        <w:rFonts w:hint="default"/>
        <w:lang w:val="ru-RU" w:eastAsia="en-US" w:bidi="ar-SA"/>
      </w:rPr>
    </w:lvl>
    <w:lvl w:ilvl="7">
      <w:numFmt w:val="bullet"/>
      <w:lvlText w:val="•"/>
      <w:lvlJc w:val="left"/>
      <w:pPr>
        <w:ind w:left="7866" w:hanging="648"/>
      </w:pPr>
      <w:rPr>
        <w:rFonts w:hint="default"/>
        <w:lang w:val="ru-RU" w:eastAsia="en-US" w:bidi="ar-SA"/>
      </w:rPr>
    </w:lvl>
    <w:lvl w:ilvl="8">
      <w:numFmt w:val="bullet"/>
      <w:lvlText w:val="•"/>
      <w:lvlJc w:val="left"/>
      <w:pPr>
        <w:ind w:left="8913" w:hanging="648"/>
      </w:pPr>
      <w:rPr>
        <w:rFonts w:hint="default"/>
        <w:lang w:val="ru-RU" w:eastAsia="en-US" w:bidi="ar-SA"/>
      </w:rPr>
    </w:lvl>
  </w:abstractNum>
  <w:abstractNum w:abstractNumId="4">
    <w:nsid w:val="739310A1"/>
    <w:multiLevelType w:val="hybridMultilevel"/>
    <w:tmpl w:val="240678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CB6"/>
    <w:rsid w:val="000A51CF"/>
    <w:rsid w:val="001058FC"/>
    <w:rsid w:val="001239F1"/>
    <w:rsid w:val="00137F4D"/>
    <w:rsid w:val="00163DBD"/>
    <w:rsid w:val="001A0104"/>
    <w:rsid w:val="001B7F4C"/>
    <w:rsid w:val="002A6BF7"/>
    <w:rsid w:val="0030041C"/>
    <w:rsid w:val="00363AB1"/>
    <w:rsid w:val="00463969"/>
    <w:rsid w:val="004A0450"/>
    <w:rsid w:val="004A0C82"/>
    <w:rsid w:val="005D4DB7"/>
    <w:rsid w:val="005F0ED9"/>
    <w:rsid w:val="006016D9"/>
    <w:rsid w:val="00676E1A"/>
    <w:rsid w:val="006B0CDA"/>
    <w:rsid w:val="006B4325"/>
    <w:rsid w:val="006D339B"/>
    <w:rsid w:val="007B6945"/>
    <w:rsid w:val="00821590"/>
    <w:rsid w:val="00833747"/>
    <w:rsid w:val="00865FEE"/>
    <w:rsid w:val="00892CF7"/>
    <w:rsid w:val="00967E10"/>
    <w:rsid w:val="00991CB6"/>
    <w:rsid w:val="009D758E"/>
    <w:rsid w:val="00A010B8"/>
    <w:rsid w:val="00A528FA"/>
    <w:rsid w:val="00A650CB"/>
    <w:rsid w:val="00AA096F"/>
    <w:rsid w:val="00AE37E7"/>
    <w:rsid w:val="00AF7D65"/>
    <w:rsid w:val="00B6040A"/>
    <w:rsid w:val="00D50A47"/>
    <w:rsid w:val="00DE6D49"/>
    <w:rsid w:val="00E255C9"/>
    <w:rsid w:val="00E751D5"/>
    <w:rsid w:val="00E75C87"/>
    <w:rsid w:val="00EF1FD7"/>
    <w:rsid w:val="00F04016"/>
    <w:rsid w:val="00F40AFB"/>
    <w:rsid w:val="00F41A68"/>
    <w:rsid w:val="00F81DDB"/>
    <w:rsid w:val="00F91842"/>
    <w:rsid w:val="00FB06EC"/>
    <w:rsid w:val="00FD1414"/>
    <w:rsid w:val="00FD6B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B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1CB6"/>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82159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1590"/>
    <w:rPr>
      <w:rFonts w:ascii="Tahoma" w:eastAsia="Times New Roman" w:hAnsi="Tahoma" w:cs="Tahoma"/>
      <w:sz w:val="16"/>
      <w:szCs w:val="16"/>
      <w:lang w:eastAsia="ru-RU"/>
    </w:rPr>
  </w:style>
  <w:style w:type="paragraph" w:styleId="a6">
    <w:name w:val="List Paragraph"/>
    <w:basedOn w:val="a"/>
    <w:uiPriority w:val="34"/>
    <w:qFormat/>
    <w:rsid w:val="00137F4D"/>
    <w:pPr>
      <w:ind w:left="720"/>
      <w:contextualSpacing/>
    </w:pPr>
  </w:style>
  <w:style w:type="character" w:styleId="a7">
    <w:name w:val="Hyperlink"/>
    <w:basedOn w:val="a0"/>
    <w:uiPriority w:val="99"/>
    <w:unhideWhenUsed/>
    <w:rsid w:val="00137F4D"/>
    <w:rPr>
      <w:color w:val="0000FF" w:themeColor="hyperlink"/>
      <w:u w:val="single"/>
    </w:rPr>
  </w:style>
  <w:style w:type="paragraph" w:styleId="a8">
    <w:name w:val="Body Text"/>
    <w:basedOn w:val="a"/>
    <w:link w:val="a9"/>
    <w:uiPriority w:val="99"/>
    <w:semiHidden/>
    <w:unhideWhenUsed/>
    <w:rsid w:val="00163DBD"/>
    <w:pPr>
      <w:spacing w:after="120"/>
    </w:pPr>
  </w:style>
  <w:style w:type="character" w:customStyle="1" w:styleId="a9">
    <w:name w:val="Основной текст Знак"/>
    <w:basedOn w:val="a0"/>
    <w:link w:val="a8"/>
    <w:uiPriority w:val="99"/>
    <w:semiHidden/>
    <w:rsid w:val="00163DBD"/>
    <w:rPr>
      <w:rFonts w:ascii="Calibri" w:eastAsia="Times New Roman" w:hAnsi="Calibri" w:cs="Times New Roman"/>
      <w:lang w:eastAsia="ru-RU"/>
    </w:rPr>
  </w:style>
  <w:style w:type="paragraph" w:styleId="aa">
    <w:name w:val="Normal (Web)"/>
    <w:basedOn w:val="a"/>
    <w:uiPriority w:val="99"/>
    <w:semiHidden/>
    <w:unhideWhenUsed/>
    <w:rsid w:val="006B4325"/>
    <w:rPr>
      <w:rFonts w:ascii="Times New Roman" w:hAnsi="Times New Roman"/>
      <w:sz w:val="24"/>
      <w:szCs w:val="24"/>
    </w:rPr>
  </w:style>
  <w:style w:type="table" w:styleId="ab">
    <w:name w:val="Table Grid"/>
    <w:basedOn w:val="a1"/>
    <w:uiPriority w:val="39"/>
    <w:rsid w:val="00E751D5"/>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B6"/>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1CB6"/>
    <w:pPr>
      <w:spacing w:after="0" w:line="240" w:lineRule="auto"/>
    </w:pPr>
    <w:rPr>
      <w:rFonts w:ascii="Calibri" w:eastAsia="Times New Roman" w:hAnsi="Calibri" w:cs="Times New Roman"/>
      <w:lang w:eastAsia="ru-RU"/>
    </w:rPr>
  </w:style>
  <w:style w:type="paragraph" w:styleId="a4">
    <w:name w:val="Balloon Text"/>
    <w:basedOn w:val="a"/>
    <w:link w:val="a5"/>
    <w:uiPriority w:val="99"/>
    <w:semiHidden/>
    <w:unhideWhenUsed/>
    <w:rsid w:val="0082159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1590"/>
    <w:rPr>
      <w:rFonts w:ascii="Tahoma" w:eastAsia="Times New Roman" w:hAnsi="Tahoma" w:cs="Tahoma"/>
      <w:sz w:val="16"/>
      <w:szCs w:val="16"/>
      <w:lang w:eastAsia="ru-RU"/>
    </w:rPr>
  </w:style>
  <w:style w:type="paragraph" w:styleId="a6">
    <w:name w:val="List Paragraph"/>
    <w:basedOn w:val="a"/>
    <w:uiPriority w:val="34"/>
    <w:qFormat/>
    <w:rsid w:val="00137F4D"/>
    <w:pPr>
      <w:ind w:left="720"/>
      <w:contextualSpacing/>
    </w:pPr>
  </w:style>
  <w:style w:type="character" w:styleId="a7">
    <w:name w:val="Hyperlink"/>
    <w:basedOn w:val="a0"/>
    <w:uiPriority w:val="99"/>
    <w:unhideWhenUsed/>
    <w:rsid w:val="00137F4D"/>
    <w:rPr>
      <w:color w:val="0000FF" w:themeColor="hyperlink"/>
      <w:u w:val="single"/>
    </w:rPr>
  </w:style>
  <w:style w:type="paragraph" w:styleId="a8">
    <w:name w:val="Body Text"/>
    <w:basedOn w:val="a"/>
    <w:link w:val="a9"/>
    <w:uiPriority w:val="99"/>
    <w:semiHidden/>
    <w:unhideWhenUsed/>
    <w:rsid w:val="00163DBD"/>
    <w:pPr>
      <w:spacing w:after="120"/>
    </w:pPr>
  </w:style>
  <w:style w:type="character" w:customStyle="1" w:styleId="a9">
    <w:name w:val="Основной текст Знак"/>
    <w:basedOn w:val="a0"/>
    <w:link w:val="a8"/>
    <w:uiPriority w:val="99"/>
    <w:semiHidden/>
    <w:rsid w:val="00163DBD"/>
    <w:rPr>
      <w:rFonts w:ascii="Calibri" w:eastAsia="Times New Roman" w:hAnsi="Calibri" w:cs="Times New Roman"/>
      <w:lang w:eastAsia="ru-RU"/>
    </w:rPr>
  </w:style>
  <w:style w:type="paragraph" w:styleId="aa">
    <w:name w:val="Normal (Web)"/>
    <w:basedOn w:val="a"/>
    <w:uiPriority w:val="99"/>
    <w:semiHidden/>
    <w:unhideWhenUsed/>
    <w:rsid w:val="006B4325"/>
    <w:rPr>
      <w:rFonts w:ascii="Times New Roman" w:hAnsi="Times New Roman"/>
      <w:sz w:val="24"/>
      <w:szCs w:val="24"/>
    </w:rPr>
  </w:style>
  <w:style w:type="table" w:styleId="ab">
    <w:name w:val="Table Grid"/>
    <w:basedOn w:val="a1"/>
    <w:uiPriority w:val="39"/>
    <w:rsid w:val="00E751D5"/>
    <w:pPr>
      <w:spacing w:after="0" w:line="240" w:lineRule="auto"/>
    </w:pPr>
    <w:rPr>
      <w:kern w:val="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307967">
      <w:bodyDiv w:val="1"/>
      <w:marLeft w:val="0"/>
      <w:marRight w:val="0"/>
      <w:marTop w:val="0"/>
      <w:marBottom w:val="0"/>
      <w:divBdr>
        <w:top w:val="none" w:sz="0" w:space="0" w:color="auto"/>
        <w:left w:val="none" w:sz="0" w:space="0" w:color="auto"/>
        <w:bottom w:val="none" w:sz="0" w:space="0" w:color="auto"/>
        <w:right w:val="none" w:sz="0" w:space="0" w:color="auto"/>
      </w:divBdr>
    </w:div>
    <w:div w:id="624237157">
      <w:bodyDiv w:val="1"/>
      <w:marLeft w:val="0"/>
      <w:marRight w:val="0"/>
      <w:marTop w:val="0"/>
      <w:marBottom w:val="0"/>
      <w:divBdr>
        <w:top w:val="none" w:sz="0" w:space="0" w:color="auto"/>
        <w:left w:val="none" w:sz="0" w:space="0" w:color="auto"/>
        <w:bottom w:val="none" w:sz="0" w:space="0" w:color="auto"/>
        <w:right w:val="none" w:sz="0" w:space="0" w:color="auto"/>
      </w:divBdr>
      <w:divsChild>
        <w:div w:id="2032994415">
          <w:marLeft w:val="0"/>
          <w:marRight w:val="0"/>
          <w:marTop w:val="0"/>
          <w:marBottom w:val="0"/>
          <w:divBdr>
            <w:top w:val="none" w:sz="0" w:space="0" w:color="auto"/>
            <w:left w:val="none" w:sz="0" w:space="0" w:color="auto"/>
            <w:bottom w:val="none" w:sz="0" w:space="0" w:color="auto"/>
            <w:right w:val="none" w:sz="0" w:space="0" w:color="auto"/>
          </w:divBdr>
          <w:divsChild>
            <w:div w:id="1604453446">
              <w:marLeft w:val="0"/>
              <w:marRight w:val="0"/>
              <w:marTop w:val="0"/>
              <w:marBottom w:val="0"/>
              <w:divBdr>
                <w:top w:val="none" w:sz="0" w:space="0" w:color="auto"/>
                <w:left w:val="none" w:sz="0" w:space="0" w:color="auto"/>
                <w:bottom w:val="none" w:sz="0" w:space="0" w:color="auto"/>
                <w:right w:val="none" w:sz="0" w:space="0" w:color="auto"/>
              </w:divBdr>
              <w:divsChild>
                <w:div w:id="436291927">
                  <w:marLeft w:val="0"/>
                  <w:marRight w:val="0"/>
                  <w:marTop w:val="0"/>
                  <w:marBottom w:val="0"/>
                  <w:divBdr>
                    <w:top w:val="none" w:sz="0" w:space="0" w:color="auto"/>
                    <w:left w:val="none" w:sz="0" w:space="0" w:color="auto"/>
                    <w:bottom w:val="none" w:sz="0" w:space="0" w:color="auto"/>
                    <w:right w:val="none" w:sz="0" w:space="0" w:color="auto"/>
                  </w:divBdr>
                </w:div>
                <w:div w:id="103056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311125">
      <w:bodyDiv w:val="1"/>
      <w:marLeft w:val="0"/>
      <w:marRight w:val="0"/>
      <w:marTop w:val="0"/>
      <w:marBottom w:val="0"/>
      <w:divBdr>
        <w:top w:val="none" w:sz="0" w:space="0" w:color="auto"/>
        <w:left w:val="none" w:sz="0" w:space="0" w:color="auto"/>
        <w:bottom w:val="none" w:sz="0" w:space="0" w:color="auto"/>
        <w:right w:val="none" w:sz="0" w:space="0" w:color="auto"/>
      </w:divBdr>
      <w:divsChild>
        <w:div w:id="1972242835">
          <w:marLeft w:val="0"/>
          <w:marRight w:val="0"/>
          <w:marTop w:val="0"/>
          <w:marBottom w:val="0"/>
          <w:divBdr>
            <w:top w:val="none" w:sz="0" w:space="0" w:color="auto"/>
            <w:left w:val="none" w:sz="0" w:space="0" w:color="auto"/>
            <w:bottom w:val="none" w:sz="0" w:space="0" w:color="auto"/>
            <w:right w:val="none" w:sz="0" w:space="0" w:color="auto"/>
          </w:divBdr>
        </w:div>
        <w:div w:id="1193808538">
          <w:marLeft w:val="0"/>
          <w:marRight w:val="0"/>
          <w:marTop w:val="270"/>
          <w:marBottom w:val="0"/>
          <w:divBdr>
            <w:top w:val="none" w:sz="0" w:space="0" w:color="auto"/>
            <w:left w:val="none" w:sz="0" w:space="0" w:color="auto"/>
            <w:bottom w:val="none" w:sz="0" w:space="0" w:color="auto"/>
            <w:right w:val="none" w:sz="0" w:space="0" w:color="auto"/>
          </w:divBdr>
        </w:div>
        <w:div w:id="680620521">
          <w:marLeft w:val="0"/>
          <w:marRight w:val="0"/>
          <w:marTop w:val="270"/>
          <w:marBottom w:val="0"/>
          <w:divBdr>
            <w:top w:val="none" w:sz="0" w:space="0" w:color="auto"/>
            <w:left w:val="none" w:sz="0" w:space="0" w:color="auto"/>
            <w:bottom w:val="none" w:sz="0" w:space="0" w:color="auto"/>
            <w:right w:val="none" w:sz="0" w:space="0" w:color="auto"/>
          </w:divBdr>
        </w:div>
        <w:div w:id="629702059">
          <w:marLeft w:val="0"/>
          <w:marRight w:val="0"/>
          <w:marTop w:val="270"/>
          <w:marBottom w:val="0"/>
          <w:divBdr>
            <w:top w:val="none" w:sz="0" w:space="0" w:color="auto"/>
            <w:left w:val="none" w:sz="0" w:space="0" w:color="auto"/>
            <w:bottom w:val="none" w:sz="0" w:space="0" w:color="auto"/>
            <w:right w:val="none" w:sz="0" w:space="0" w:color="auto"/>
          </w:divBdr>
        </w:div>
      </w:divsChild>
    </w:div>
    <w:div w:id="951546000">
      <w:bodyDiv w:val="1"/>
      <w:marLeft w:val="0"/>
      <w:marRight w:val="0"/>
      <w:marTop w:val="0"/>
      <w:marBottom w:val="0"/>
      <w:divBdr>
        <w:top w:val="none" w:sz="0" w:space="0" w:color="auto"/>
        <w:left w:val="none" w:sz="0" w:space="0" w:color="auto"/>
        <w:bottom w:val="none" w:sz="0" w:space="0" w:color="auto"/>
        <w:right w:val="none" w:sz="0" w:space="0" w:color="auto"/>
      </w:divBdr>
      <w:divsChild>
        <w:div w:id="991711502">
          <w:marLeft w:val="0"/>
          <w:marRight w:val="0"/>
          <w:marTop w:val="240"/>
          <w:marBottom w:val="240"/>
          <w:divBdr>
            <w:top w:val="none" w:sz="0" w:space="0" w:color="auto"/>
            <w:left w:val="none" w:sz="0" w:space="0" w:color="auto"/>
            <w:bottom w:val="none" w:sz="0" w:space="0" w:color="auto"/>
            <w:right w:val="none" w:sz="0" w:space="0" w:color="auto"/>
          </w:divBdr>
        </w:div>
      </w:divsChild>
    </w:div>
    <w:div w:id="1876262208">
      <w:bodyDiv w:val="1"/>
      <w:marLeft w:val="0"/>
      <w:marRight w:val="0"/>
      <w:marTop w:val="0"/>
      <w:marBottom w:val="0"/>
      <w:divBdr>
        <w:top w:val="none" w:sz="0" w:space="0" w:color="auto"/>
        <w:left w:val="none" w:sz="0" w:space="0" w:color="auto"/>
        <w:bottom w:val="none" w:sz="0" w:space="0" w:color="auto"/>
        <w:right w:val="none" w:sz="0" w:space="0" w:color="auto"/>
      </w:divBdr>
      <w:divsChild>
        <w:div w:id="2087871495">
          <w:marLeft w:val="0"/>
          <w:marRight w:val="0"/>
          <w:marTop w:val="0"/>
          <w:marBottom w:val="0"/>
          <w:divBdr>
            <w:top w:val="none" w:sz="0" w:space="0" w:color="auto"/>
            <w:left w:val="none" w:sz="0" w:space="0" w:color="auto"/>
            <w:bottom w:val="none" w:sz="0" w:space="0" w:color="auto"/>
            <w:right w:val="none" w:sz="0" w:space="0" w:color="auto"/>
          </w:divBdr>
          <w:divsChild>
            <w:div w:id="1747725693">
              <w:marLeft w:val="0"/>
              <w:marRight w:val="0"/>
              <w:marTop w:val="0"/>
              <w:marBottom w:val="0"/>
              <w:divBdr>
                <w:top w:val="none" w:sz="0" w:space="0" w:color="auto"/>
                <w:left w:val="none" w:sz="0" w:space="0" w:color="auto"/>
                <w:bottom w:val="none" w:sz="0" w:space="0" w:color="auto"/>
                <w:right w:val="none" w:sz="0" w:space="0" w:color="auto"/>
              </w:divBdr>
            </w:div>
            <w:div w:id="980575614">
              <w:marLeft w:val="0"/>
              <w:marRight w:val="0"/>
              <w:marTop w:val="0"/>
              <w:marBottom w:val="0"/>
              <w:divBdr>
                <w:top w:val="none" w:sz="0" w:space="0" w:color="auto"/>
                <w:left w:val="none" w:sz="0" w:space="0" w:color="auto"/>
                <w:bottom w:val="none" w:sz="0" w:space="0" w:color="auto"/>
                <w:right w:val="none" w:sz="0" w:space="0" w:color="auto"/>
              </w:divBdr>
            </w:div>
            <w:div w:id="712853735">
              <w:marLeft w:val="0"/>
              <w:marRight w:val="0"/>
              <w:marTop w:val="0"/>
              <w:marBottom w:val="0"/>
              <w:divBdr>
                <w:top w:val="none" w:sz="0" w:space="0" w:color="auto"/>
                <w:left w:val="none" w:sz="0" w:space="0" w:color="auto"/>
                <w:bottom w:val="none" w:sz="0" w:space="0" w:color="auto"/>
                <w:right w:val="none" w:sz="0" w:space="0" w:color="auto"/>
              </w:divBdr>
            </w:div>
            <w:div w:id="1986162407">
              <w:marLeft w:val="0"/>
              <w:marRight w:val="0"/>
              <w:marTop w:val="0"/>
              <w:marBottom w:val="0"/>
              <w:divBdr>
                <w:top w:val="none" w:sz="0" w:space="0" w:color="auto"/>
                <w:left w:val="none" w:sz="0" w:space="0" w:color="auto"/>
                <w:bottom w:val="none" w:sz="0" w:space="0" w:color="auto"/>
                <w:right w:val="none" w:sz="0" w:space="0" w:color="auto"/>
              </w:divBdr>
            </w:div>
            <w:div w:id="563956639">
              <w:marLeft w:val="0"/>
              <w:marRight w:val="0"/>
              <w:marTop w:val="0"/>
              <w:marBottom w:val="0"/>
              <w:divBdr>
                <w:top w:val="none" w:sz="0" w:space="0" w:color="auto"/>
                <w:left w:val="none" w:sz="0" w:space="0" w:color="auto"/>
                <w:bottom w:val="none" w:sz="0" w:space="0" w:color="auto"/>
                <w:right w:val="none" w:sz="0" w:space="0" w:color="auto"/>
              </w:divBdr>
              <w:divsChild>
                <w:div w:id="2106726316">
                  <w:marLeft w:val="0"/>
                  <w:marRight w:val="0"/>
                  <w:marTop w:val="0"/>
                  <w:marBottom w:val="0"/>
                  <w:divBdr>
                    <w:top w:val="single" w:sz="6" w:space="0" w:color="9F9FDA"/>
                    <w:left w:val="single" w:sz="6" w:space="0" w:color="9F9FDA"/>
                    <w:bottom w:val="single" w:sz="6" w:space="0" w:color="9F9FDA"/>
                    <w:right w:val="single" w:sz="6" w:space="0" w:color="9F9FDA"/>
                  </w:divBdr>
                  <w:divsChild>
                    <w:div w:id="789055382">
                      <w:marLeft w:val="0"/>
                      <w:marRight w:val="0"/>
                      <w:marTop w:val="0"/>
                      <w:marBottom w:val="0"/>
                      <w:divBdr>
                        <w:top w:val="none" w:sz="0" w:space="0" w:color="auto"/>
                        <w:left w:val="none" w:sz="0" w:space="0" w:color="auto"/>
                        <w:bottom w:val="none" w:sz="0" w:space="0" w:color="auto"/>
                        <w:right w:val="none" w:sz="0" w:space="0" w:color="auto"/>
                      </w:divBdr>
                      <w:divsChild>
                        <w:div w:id="105889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396687">
              <w:marLeft w:val="0"/>
              <w:marRight w:val="0"/>
              <w:marTop w:val="0"/>
              <w:marBottom w:val="0"/>
              <w:divBdr>
                <w:top w:val="none" w:sz="0" w:space="0" w:color="auto"/>
                <w:left w:val="none" w:sz="0" w:space="0" w:color="auto"/>
                <w:bottom w:val="none" w:sz="0" w:space="0" w:color="auto"/>
                <w:right w:val="none" w:sz="0" w:space="0" w:color="auto"/>
              </w:divBdr>
            </w:div>
            <w:div w:id="2106222602">
              <w:marLeft w:val="0"/>
              <w:marRight w:val="0"/>
              <w:marTop w:val="0"/>
              <w:marBottom w:val="0"/>
              <w:divBdr>
                <w:top w:val="none" w:sz="0" w:space="0" w:color="auto"/>
                <w:left w:val="none" w:sz="0" w:space="0" w:color="auto"/>
                <w:bottom w:val="none" w:sz="0" w:space="0" w:color="auto"/>
                <w:right w:val="none" w:sz="0" w:space="0" w:color="auto"/>
              </w:divBdr>
            </w:div>
          </w:divsChild>
        </w:div>
        <w:div w:id="1098061038">
          <w:marLeft w:val="0"/>
          <w:marRight w:val="0"/>
          <w:marTop w:val="600"/>
          <w:marBottom w:val="600"/>
          <w:divBdr>
            <w:top w:val="none" w:sz="0" w:space="0" w:color="auto"/>
            <w:left w:val="none" w:sz="0" w:space="0" w:color="auto"/>
            <w:bottom w:val="none" w:sz="0" w:space="0" w:color="auto"/>
            <w:right w:val="none" w:sz="0" w:space="0" w:color="auto"/>
          </w:divBdr>
          <w:divsChild>
            <w:div w:id="1253469757">
              <w:marLeft w:val="0"/>
              <w:marRight w:val="0"/>
              <w:marTop w:val="0"/>
              <w:marBottom w:val="0"/>
              <w:divBdr>
                <w:top w:val="none" w:sz="0" w:space="0" w:color="auto"/>
                <w:left w:val="none" w:sz="0" w:space="0" w:color="auto"/>
                <w:bottom w:val="none" w:sz="0" w:space="0" w:color="auto"/>
                <w:right w:val="none" w:sz="0" w:space="0" w:color="auto"/>
              </w:divBdr>
              <w:divsChild>
                <w:div w:id="2005162272">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381579/89a37cf49a5437f816abd2186886ae25c06dcb09/" TargetMode="External"/><Relationship Id="rId18" Type="http://schemas.openxmlformats.org/officeDocument/2006/relationships/hyperlink" Target="https://www.consultant.ru/document/cons_doc_LAW_399006/7c19539a62f688893095750fcfe8f4edd0937172/" TargetMode="External"/><Relationship Id="rId26" Type="http://schemas.openxmlformats.org/officeDocument/2006/relationships/hyperlink" Target="https://www.consultant.ru/document/cons_doc_LAW_474024/ff3665ee33f8bdfd0f3ea2e889ce4a013a2e7a04/" TargetMode="External"/><Relationship Id="rId21" Type="http://schemas.openxmlformats.org/officeDocument/2006/relationships/hyperlink" Target="https://www.consultant.ru/document/cons_doc_LAW_34683/b618fae23b33471d3e7e3e373dd93fcced4356b8/?ysclid=luy5epw2ma356438299" TargetMode="External"/><Relationship Id="rId34" Type="http://schemas.openxmlformats.org/officeDocument/2006/relationships/image" Target="media/image1.jpeg"/><Relationship Id="rId7" Type="http://schemas.openxmlformats.org/officeDocument/2006/relationships/hyperlink" Target="https://www.consultant.ru/document/cons_doc_LAW_474024/b0bc8a27e8a04c890f2f9c995f4c966a8894470e/" TargetMode="External"/><Relationship Id="rId12" Type="http://schemas.openxmlformats.org/officeDocument/2006/relationships/hyperlink" Target="https://www.consultant.ru/document/cons_doc_LAW_34683/b618fae23b33471d3e7e3e373dd93fcced4356b8/?ysclid=luy5epw2ma356438299" TargetMode="External"/><Relationship Id="rId17" Type="http://schemas.openxmlformats.org/officeDocument/2006/relationships/hyperlink" Target="https://www.consultant.ru/document/cons_doc_LAW_34683/b618fae23b33471d3e7e3e373dd93fcced4356b8/?ysclid=luy5epw2ma356438299" TargetMode="External"/><Relationship Id="rId25" Type="http://schemas.openxmlformats.org/officeDocument/2006/relationships/hyperlink" Target="https://www.consultant.ru/document/cons_doc_LAW_377745/b004fed0b70d0f223e4a81f8ad6cd92af90a7e3b/" TargetMode="External"/><Relationship Id="rId33" Type="http://schemas.openxmlformats.org/officeDocument/2006/relationships/hyperlink" Target="https://ivo.garant.ru/" TargetMode="External"/><Relationship Id="rId2" Type="http://schemas.openxmlformats.org/officeDocument/2006/relationships/styles" Target="styles.xml"/><Relationship Id="rId16" Type="http://schemas.openxmlformats.org/officeDocument/2006/relationships/hyperlink" Target="https://www.consultant.ru/document/cons_doc_LAW_34683/b618fae23b33471d3e7e3e373dd93fcced4356b8/?ysclid=luy5epw2ma356438299" TargetMode="External"/><Relationship Id="rId20" Type="http://schemas.openxmlformats.org/officeDocument/2006/relationships/hyperlink" Target="https://www.consultant.ru/document/cons_doc_LAW_474024/c99e475a42b948739c2fe6ee9c568bef7c35831e/" TargetMode="External"/><Relationship Id="rId29" Type="http://schemas.openxmlformats.org/officeDocument/2006/relationships/hyperlink" Target="https://base.garant.ru/403566568/0ed4f1955a260648e115e63e140ba54d/" TargetMode="External"/><Relationship Id="rId1" Type="http://schemas.openxmlformats.org/officeDocument/2006/relationships/numbering" Target="numbering.xml"/><Relationship Id="rId6" Type="http://schemas.openxmlformats.org/officeDocument/2006/relationships/hyperlink" Target="https://www.consultant.ru/document/cons_doc_LAW_149244/" TargetMode="External"/><Relationship Id="rId11" Type="http://schemas.openxmlformats.org/officeDocument/2006/relationships/hyperlink" Target="https://www.consultant.ru/document/cons_doc_LAW_34683/b618fae23b33471d3e7e3e373dd93fcced4356b8/?ysclid=luy5epw2ma356438299" TargetMode="External"/><Relationship Id="rId24" Type="http://schemas.openxmlformats.org/officeDocument/2006/relationships/hyperlink" Target="https://www.consultant.ru/document/cons_doc_LAW_451737/f52df7bb969f939b2e9c40a76671111f8a941d9c/" TargetMode="External"/><Relationship Id="rId32" Type="http://schemas.openxmlformats.org/officeDocument/2006/relationships/hyperlink" Target="https://www.consultant.ru/document/cons_doc_LAW_454028/63d103882fc8db710a1e00e243adca21f398748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onsultant.ru/document/cons_doc_LAW_34683/b618fae23b33471d3e7e3e373dd93fcced4356b8/?ysclid=luy5epw2ma356438299" TargetMode="External"/><Relationship Id="rId23" Type="http://schemas.openxmlformats.org/officeDocument/2006/relationships/hyperlink" Target="https://www.consultant.ru/document/cons_doc_LAW_34683/b618fae23b33471d3e7e3e373dd93fcced4356b8/?ysclid=luy5epw2ma356438299" TargetMode="External"/><Relationship Id="rId28" Type="http://schemas.openxmlformats.org/officeDocument/2006/relationships/hyperlink" Target="https://base.garant.ru/70291362/363aa18e6c32ff15fa5ec3b09cbefbf6/" TargetMode="External"/><Relationship Id="rId36" Type="http://schemas.openxmlformats.org/officeDocument/2006/relationships/fontTable" Target="fontTable.xml"/><Relationship Id="rId10" Type="http://schemas.openxmlformats.org/officeDocument/2006/relationships/hyperlink" Target="https://www.consultant.ru/document/cons_doc_LAW_34683/b618fae23b33471d3e7e3e373dd93fcced4356b8/?ysclid=luy5epw2ma356438299" TargetMode="External"/><Relationship Id="rId19" Type="http://schemas.openxmlformats.org/officeDocument/2006/relationships/hyperlink" Target="https://www.consultant.ru/document/cons_doc_LAW_385617/bc2589fed580e41d9122ca568d5e77cbbf5d19ae/" TargetMode="External"/><Relationship Id="rId31" Type="http://schemas.openxmlformats.org/officeDocument/2006/relationships/hyperlink" Target="https://www.consultant.ru/document/cons_doc_LAW_454028/63d103882fc8db710a1e00e243adca21f3987487/" TargetMode="External"/><Relationship Id="rId4" Type="http://schemas.openxmlformats.org/officeDocument/2006/relationships/settings" Target="settings.xml"/><Relationship Id="rId9" Type="http://schemas.openxmlformats.org/officeDocument/2006/relationships/hyperlink" Target="https://www.consultant.ru/document/cons_doc_LAW_34683/b618fae23b33471d3e7e3e373dd93fcced4356b8/?ysclid=luy5epw2ma356438299" TargetMode="External"/><Relationship Id="rId14" Type="http://schemas.openxmlformats.org/officeDocument/2006/relationships/hyperlink" Target="https://www.consultant.ru/document/cons_doc_LAW_381579/a9b01188bec142f9e273e8fbb6e2b42799f289ba/" TargetMode="External"/><Relationship Id="rId22" Type="http://schemas.openxmlformats.org/officeDocument/2006/relationships/hyperlink" Target="https://www.consultant.ru/document/cons_doc_LAW_474024/c99e475a42b948739c2fe6ee9c568bef7c35831e/" TargetMode="External"/><Relationship Id="rId27" Type="http://schemas.openxmlformats.org/officeDocument/2006/relationships/hyperlink" Target="https://www.consultant.ru/document/cons_doc_LAW_474024/ff3665ee33f8bdfd0f3ea2e889ce4a013a2e7a04/" TargetMode="External"/><Relationship Id="rId30" Type="http://schemas.openxmlformats.org/officeDocument/2006/relationships/hyperlink" Target="https://base.garant.ru/70429490/" TargetMode="External"/><Relationship Id="rId35" Type="http://schemas.openxmlformats.org/officeDocument/2006/relationships/image" Target="media/image2.jpeg"/><Relationship Id="rId8" Type="http://schemas.openxmlformats.org/officeDocument/2006/relationships/hyperlink" Target="https://www.consultant.ru/document/cons_doc_LAW_453015/ea5e2e77d1bbf29f9cb17d7d1664c89d680c7493/"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4843</Words>
  <Characters>27611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32390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PC</cp:lastModifiedBy>
  <cp:revision>5</cp:revision>
  <cp:lastPrinted>2022-12-22T09:08:00Z</cp:lastPrinted>
  <dcterms:created xsi:type="dcterms:W3CDTF">2024-04-15T08:03:00Z</dcterms:created>
  <dcterms:modified xsi:type="dcterms:W3CDTF">2024-04-15T09:24:00Z</dcterms:modified>
</cp:coreProperties>
</file>