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1E0"/>
      </w:tblPr>
      <w:tblGrid>
        <w:gridCol w:w="4181"/>
        <w:gridCol w:w="1001"/>
        <w:gridCol w:w="4396"/>
      </w:tblGrid>
      <w:tr w:rsidR="00AB40CF" w:rsidRPr="005F056A" w:rsidTr="00470D24">
        <w:trPr>
          <w:trHeight w:val="1633"/>
        </w:trPr>
        <w:tc>
          <w:tcPr>
            <w:tcW w:w="4181" w:type="dxa"/>
          </w:tcPr>
          <w:p w:rsidR="00AB40CF" w:rsidRDefault="00AB40CF" w:rsidP="00173522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5F056A">
              <w:rPr>
                <w:sz w:val="28"/>
                <w:szCs w:val="28"/>
              </w:rPr>
              <w:t xml:space="preserve">СОГЛАСОВАНО:  </w:t>
            </w:r>
          </w:p>
          <w:p w:rsidR="00AB40CF" w:rsidRDefault="00AB40CF" w:rsidP="00173522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5F056A">
              <w:rPr>
                <w:sz w:val="28"/>
                <w:szCs w:val="28"/>
              </w:rPr>
              <w:t xml:space="preserve">  Председатель профкома     </w:t>
            </w:r>
            <w:proofErr w:type="spellStart"/>
            <w:r w:rsidRPr="005F056A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Л.А.Колядина</w:t>
            </w:r>
            <w:proofErr w:type="spellEnd"/>
            <w:r w:rsidRPr="005F056A">
              <w:rPr>
                <w:sz w:val="28"/>
                <w:szCs w:val="28"/>
              </w:rPr>
              <w:t xml:space="preserve">                        </w:t>
            </w:r>
          </w:p>
          <w:p w:rsidR="00AB40CF" w:rsidRDefault="00AB40CF" w:rsidP="00173522">
            <w:r>
              <w:t xml:space="preserve">Протокол ПК №______ </w:t>
            </w:r>
            <w:proofErr w:type="gramStart"/>
            <w:r>
              <w:t>от</w:t>
            </w:r>
            <w:proofErr w:type="gramEnd"/>
          </w:p>
          <w:p w:rsidR="00AB40CF" w:rsidRPr="008D064F" w:rsidRDefault="00AB40CF" w:rsidP="00173522">
            <w:r w:rsidRPr="005F056A">
              <w:rPr>
                <w:sz w:val="28"/>
                <w:szCs w:val="28"/>
              </w:rPr>
              <w:t>«___»________________201</w:t>
            </w:r>
            <w:r>
              <w:rPr>
                <w:sz w:val="28"/>
                <w:szCs w:val="28"/>
              </w:rPr>
              <w:t xml:space="preserve">6 </w:t>
            </w:r>
            <w:r w:rsidRPr="005F056A">
              <w:rPr>
                <w:sz w:val="28"/>
                <w:szCs w:val="28"/>
              </w:rPr>
              <w:t>г.</w:t>
            </w:r>
          </w:p>
        </w:tc>
        <w:tc>
          <w:tcPr>
            <w:tcW w:w="1001" w:type="dxa"/>
          </w:tcPr>
          <w:p w:rsidR="00AB40CF" w:rsidRPr="005F056A" w:rsidRDefault="00AB40CF" w:rsidP="00173522">
            <w:pPr>
              <w:pStyle w:val="a3"/>
              <w:spacing w:after="0" w:afterAutospacing="0"/>
              <w:outlineLvl w:val="0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AB40CF" w:rsidRDefault="00AB40CF" w:rsidP="00173522">
            <w:pPr>
              <w:pStyle w:val="a3"/>
              <w:tabs>
                <w:tab w:val="left" w:pos="3357"/>
              </w:tabs>
              <w:spacing w:after="0" w:afterAutospacing="0"/>
              <w:rPr>
                <w:sz w:val="28"/>
                <w:szCs w:val="28"/>
              </w:rPr>
            </w:pPr>
            <w:r w:rsidRPr="005F056A">
              <w:rPr>
                <w:sz w:val="28"/>
                <w:szCs w:val="28"/>
              </w:rPr>
              <w:t>УТВЕРЖДАЮ:                         Директор М</w:t>
            </w:r>
            <w:r>
              <w:rPr>
                <w:sz w:val="28"/>
                <w:szCs w:val="28"/>
              </w:rPr>
              <w:t>ОУ С</w:t>
            </w:r>
            <w:r w:rsidRPr="005F056A">
              <w:rPr>
                <w:sz w:val="28"/>
                <w:szCs w:val="28"/>
              </w:rPr>
              <w:t xml:space="preserve">ОШ </w:t>
            </w:r>
            <w:r>
              <w:rPr>
                <w:sz w:val="28"/>
                <w:szCs w:val="28"/>
              </w:rPr>
              <w:t>№1</w:t>
            </w:r>
            <w:r w:rsidRPr="005F056A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О.В.Дегальцева</w:t>
            </w:r>
            <w:r w:rsidRPr="005F056A">
              <w:rPr>
                <w:sz w:val="28"/>
                <w:szCs w:val="28"/>
              </w:rPr>
              <w:t xml:space="preserve">  </w:t>
            </w:r>
          </w:p>
          <w:p w:rsidR="00AB40CF" w:rsidRPr="005F056A" w:rsidRDefault="00AB40CF" w:rsidP="00173522">
            <w:pPr>
              <w:pStyle w:val="a3"/>
              <w:tabs>
                <w:tab w:val="left" w:pos="3357"/>
              </w:tabs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 от ____»________2016г.</w:t>
            </w:r>
            <w:r w:rsidRPr="005F056A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B40CF" w:rsidRDefault="00AB40CF" w:rsidP="00460C2E">
      <w:pPr>
        <w:pStyle w:val="a3"/>
        <w:spacing w:before="0" w:beforeAutospacing="0" w:after="0" w:afterAutospacing="0"/>
        <w:jc w:val="center"/>
        <w:rPr>
          <w:b/>
          <w:bCs/>
          <w:szCs w:val="28"/>
        </w:rPr>
      </w:pPr>
    </w:p>
    <w:p w:rsidR="00460C2E" w:rsidRPr="005F056A" w:rsidRDefault="00460C2E" w:rsidP="00460C2E">
      <w:pPr>
        <w:pStyle w:val="a3"/>
        <w:spacing w:before="0" w:beforeAutospacing="0" w:after="0" w:afterAutospacing="0"/>
        <w:jc w:val="center"/>
        <w:rPr>
          <w:b/>
          <w:bCs/>
          <w:szCs w:val="28"/>
        </w:rPr>
      </w:pPr>
      <w:r w:rsidRPr="005F056A">
        <w:rPr>
          <w:b/>
          <w:bCs/>
          <w:szCs w:val="28"/>
        </w:rPr>
        <w:t>ДОЛЖНОСТНЫЕ ОБЯЗАННОСТИ</w:t>
      </w:r>
    </w:p>
    <w:p w:rsidR="00460C2E" w:rsidRDefault="00460C2E" w:rsidP="00460C2E">
      <w:pPr>
        <w:pStyle w:val="a3"/>
        <w:spacing w:before="0" w:beforeAutospacing="0" w:after="0" w:afterAutospacing="0"/>
        <w:jc w:val="center"/>
        <w:rPr>
          <w:b/>
          <w:bCs/>
          <w:szCs w:val="28"/>
        </w:rPr>
      </w:pPr>
      <w:r w:rsidRPr="005F056A">
        <w:rPr>
          <w:b/>
          <w:bCs/>
          <w:szCs w:val="28"/>
        </w:rPr>
        <w:t>по охране труда учителя трудового обучения</w:t>
      </w:r>
    </w:p>
    <w:p w:rsidR="00460C2E" w:rsidRDefault="00460C2E" w:rsidP="00460C2E">
      <w:pPr>
        <w:pStyle w:val="a3"/>
        <w:spacing w:before="0" w:beforeAutospacing="0" w:after="0" w:afterAutospacing="0"/>
        <w:jc w:val="center"/>
        <w:rPr>
          <w:b/>
          <w:bCs/>
          <w:szCs w:val="28"/>
        </w:rPr>
      </w:pPr>
    </w:p>
    <w:p w:rsidR="00460C2E" w:rsidRPr="005F056A" w:rsidRDefault="00460C2E" w:rsidP="00460C2E">
      <w:pPr>
        <w:pStyle w:val="a3"/>
        <w:spacing w:before="0" w:beforeAutospacing="0" w:after="0" w:afterAutospacing="0"/>
        <w:jc w:val="center"/>
        <w:rPr>
          <w:b/>
          <w:bCs/>
          <w:szCs w:val="28"/>
        </w:rPr>
      </w:pPr>
    </w:p>
    <w:p w:rsidR="00460C2E" w:rsidRDefault="00460C2E" w:rsidP="00460C2E">
      <w:pPr>
        <w:pStyle w:val="a3"/>
        <w:spacing w:before="0" w:beforeAutospacing="0" w:after="0" w:afterAutospacing="0"/>
        <w:ind w:left="-851"/>
        <w:rPr>
          <w:szCs w:val="28"/>
        </w:rPr>
      </w:pPr>
      <w:r w:rsidRPr="005F056A">
        <w:rPr>
          <w:szCs w:val="28"/>
        </w:rPr>
        <w:t xml:space="preserve">1. Учитель трудового обучения: </w:t>
      </w:r>
      <w:r w:rsidRPr="005F056A">
        <w:rPr>
          <w:szCs w:val="28"/>
        </w:rPr>
        <w:br/>
        <w:t xml:space="preserve">1.1. Руководствуется в своей работе Положением об учебных мастерских общеобразовательной школы.                                                                                          </w:t>
      </w:r>
    </w:p>
    <w:p w:rsidR="00460C2E" w:rsidRDefault="00460C2E" w:rsidP="00460C2E">
      <w:pPr>
        <w:pStyle w:val="a3"/>
        <w:spacing w:before="0" w:beforeAutospacing="0" w:after="0" w:afterAutospacing="0"/>
        <w:ind w:left="-851"/>
        <w:rPr>
          <w:szCs w:val="28"/>
        </w:rPr>
      </w:pPr>
      <w:r w:rsidRPr="005F056A">
        <w:rPr>
          <w:szCs w:val="28"/>
        </w:rPr>
        <w:t xml:space="preserve"> 1.2. Совместно с заместителем директора по хозяйственной части выполняет работу по обеспечению мастерских исправным оборудованием, отвечает за безопасное состояние инструментов, приборов и станков, а также за нормальное санитарно-гигиеническое состояние мастерских. </w:t>
      </w:r>
      <w:r w:rsidRPr="005F056A">
        <w:rPr>
          <w:szCs w:val="28"/>
        </w:rPr>
        <w:br/>
        <w:t xml:space="preserve">1.3. Разрабатывает и вывешивает на обозрение инструкции по технике безопасности при работе на каждом станке, оборудовании, рабочем месте по каждому виду проводимых работ после утверждения их руководителем и профкомом учреждения. </w:t>
      </w:r>
      <w:r w:rsidRPr="005F056A">
        <w:rPr>
          <w:szCs w:val="28"/>
        </w:rPr>
        <w:br/>
        <w:t xml:space="preserve">1.4. Проводит инструктаж учащихся по технике безопасности при выполнении всех видов работ и использовании инструментов и оборудования с обязательной регистрацией в классном журнале, а при проведении внеклассных занятий (кружки, общественно полезный производительный труд) — в специальном журнале. </w:t>
      </w:r>
      <w:r w:rsidRPr="005F056A">
        <w:rPr>
          <w:szCs w:val="28"/>
        </w:rPr>
        <w:br/>
        <w:t xml:space="preserve">1.5. Не допускает установки в мастерских оборудования, не предусмотренного типовыми перечнями, в том числе самодельного, без соответствующего разрешения. </w:t>
      </w:r>
      <w:r w:rsidRPr="005F056A">
        <w:rPr>
          <w:szCs w:val="28"/>
        </w:rPr>
        <w:br/>
        <w:t xml:space="preserve">1.6. Не допускает снятия кожухов, экранов и других защитных приспособлений со станков и оборудования. </w:t>
      </w:r>
      <w:r w:rsidRPr="005F056A">
        <w:rPr>
          <w:szCs w:val="28"/>
        </w:rPr>
        <w:br/>
        <w:t>1..7. Следит за состоянием и наличием защитного заземления (</w:t>
      </w:r>
      <w:proofErr w:type="spellStart"/>
      <w:r w:rsidRPr="005F056A">
        <w:rPr>
          <w:szCs w:val="28"/>
        </w:rPr>
        <w:t>зануления</w:t>
      </w:r>
      <w:proofErr w:type="spellEnd"/>
      <w:r w:rsidRPr="005F056A">
        <w:rPr>
          <w:szCs w:val="28"/>
        </w:rPr>
        <w:t xml:space="preserve">) станков. </w:t>
      </w:r>
      <w:r w:rsidRPr="005F056A">
        <w:rPr>
          <w:szCs w:val="28"/>
        </w:rPr>
        <w:br/>
        <w:t>1.8. Не допускает учащихся к выполнению запрещенных видов работ для школьников в мастерских (на строгально-пильном, заточном станках, электрифицированными инструментами на 220</w:t>
      </w:r>
      <w:proofErr w:type="gramStart"/>
      <w:r w:rsidRPr="005F056A">
        <w:rPr>
          <w:szCs w:val="28"/>
        </w:rPr>
        <w:t xml:space="preserve"> В</w:t>
      </w:r>
      <w:proofErr w:type="gramEnd"/>
      <w:r w:rsidRPr="005F056A">
        <w:rPr>
          <w:szCs w:val="28"/>
        </w:rPr>
        <w:t xml:space="preserve"> и более, электропаяльниками с потреблением электроэнергии более 42 В), а также долблению, пробивке стен, к работе с топором, мытью окон, чистке электроламп и плафонов. </w:t>
      </w:r>
      <w:r w:rsidRPr="005F056A">
        <w:rPr>
          <w:szCs w:val="28"/>
        </w:rPr>
        <w:br/>
        <w:t xml:space="preserve">1.9. Не допускает учащихся к проведению работ или занятий без предусмотренной спецодежды, </w:t>
      </w:r>
      <w:proofErr w:type="spellStart"/>
      <w:r w:rsidRPr="005F056A">
        <w:rPr>
          <w:szCs w:val="28"/>
        </w:rPr>
        <w:t>спецобуви</w:t>
      </w:r>
      <w:proofErr w:type="spellEnd"/>
      <w:r w:rsidRPr="005F056A">
        <w:rPr>
          <w:szCs w:val="28"/>
        </w:rPr>
        <w:t xml:space="preserve"> и др. средств индивидуальной защиты, обеспечивает комплектование аптечки первичными средствами медицинской помощи. </w:t>
      </w:r>
      <w:r w:rsidRPr="005F056A">
        <w:rPr>
          <w:szCs w:val="28"/>
        </w:rPr>
        <w:br/>
        <w:t xml:space="preserve">1.10. Строго соблюдает требования «Правил технической эксплуатации электроустановок потребителей» и «Правил техники безопасности при эксплуатации электроустановок потребителей» для электроустановок напряжением до 1000 В. </w:t>
      </w:r>
      <w:r w:rsidRPr="005F056A">
        <w:rPr>
          <w:szCs w:val="28"/>
        </w:rPr>
        <w:br/>
        <w:t xml:space="preserve">1.11. Приостанавливает проведение работ или занятий, сопряженных с опасностью для жизни или здоровья, и докладывает об этом руководителю учреждения, в соответствии с действующим законодательством несет личную ответственность за несчастные случаи, происшедшие с обучающимися (воспитанниками) во время учебно-воспитательного процесса в результате нарушения норм и правил охраны труда. </w:t>
      </w:r>
      <w:r w:rsidRPr="005F056A">
        <w:rPr>
          <w:szCs w:val="28"/>
        </w:rPr>
        <w:br/>
        <w:t xml:space="preserve">1.12. Немедленно извещает руководителя учреждения о каждом несчастном случае. </w:t>
      </w:r>
      <w:r w:rsidRPr="005F056A">
        <w:rPr>
          <w:szCs w:val="28"/>
        </w:rPr>
        <w:br/>
        <w:t xml:space="preserve">1.13. добивается обеспечения мастерских первичными средствами пожаротушения и организовывает эвакуацию учащихся при пожаре. </w:t>
      </w:r>
      <w:r w:rsidRPr="005F056A">
        <w:rPr>
          <w:szCs w:val="28"/>
        </w:rPr>
        <w:br/>
        <w:t>1.14. Один раз в пять лет проходит обязательную курсовую переподготовку по охране труда и аттестацию по знанию правил технической эксплуатации электроустановок напряжением до 1000</w:t>
      </w:r>
      <w:proofErr w:type="gramStart"/>
      <w:r w:rsidRPr="005F056A">
        <w:rPr>
          <w:szCs w:val="28"/>
        </w:rPr>
        <w:t xml:space="preserve"> </w:t>
      </w:r>
      <w:r w:rsidRPr="005F056A">
        <w:rPr>
          <w:szCs w:val="28"/>
        </w:rPr>
        <w:lastRenderedPageBreak/>
        <w:t>В</w:t>
      </w:r>
      <w:proofErr w:type="gramEnd"/>
      <w:r w:rsidRPr="005F056A">
        <w:rPr>
          <w:szCs w:val="28"/>
        </w:rPr>
        <w:t xml:space="preserve">, использующихся в мастерских, с присвоением квалификационной группы не ниже третьей. </w:t>
      </w:r>
      <w:r w:rsidRPr="005F056A">
        <w:rPr>
          <w:szCs w:val="28"/>
        </w:rPr>
        <w:br/>
        <w:t xml:space="preserve">1.15. </w:t>
      </w:r>
      <w:proofErr w:type="gramStart"/>
      <w:r w:rsidRPr="005F056A">
        <w:rPr>
          <w:szCs w:val="28"/>
        </w:rPr>
        <w:t>Обязан</w:t>
      </w:r>
      <w:proofErr w:type="gramEnd"/>
      <w:r w:rsidRPr="005F056A">
        <w:rPr>
          <w:szCs w:val="28"/>
        </w:rPr>
        <w:t xml:space="preserve"> уметь оказывать первую медицинскую помощь пострадавшему. </w:t>
      </w:r>
    </w:p>
    <w:p w:rsidR="00AB40CF" w:rsidRPr="005F056A" w:rsidRDefault="00AB40CF" w:rsidP="00460C2E">
      <w:pPr>
        <w:pStyle w:val="a3"/>
        <w:spacing w:before="0" w:beforeAutospacing="0" w:after="0" w:afterAutospacing="0"/>
        <w:ind w:left="-851"/>
        <w:rPr>
          <w:szCs w:val="28"/>
        </w:rPr>
      </w:pPr>
    </w:p>
    <w:p w:rsidR="00AB40CF" w:rsidRPr="004E141A" w:rsidRDefault="00AB40CF" w:rsidP="00AB40CF">
      <w:pPr>
        <w:rPr>
          <w:sz w:val="28"/>
          <w:szCs w:val="28"/>
        </w:rPr>
      </w:pPr>
      <w:r w:rsidRPr="004E141A">
        <w:rPr>
          <w:sz w:val="28"/>
          <w:szCs w:val="28"/>
        </w:rPr>
        <w:t xml:space="preserve">Составил директор школы:    </w:t>
      </w:r>
      <w:proofErr w:type="spellStart"/>
      <w:r w:rsidRPr="004E141A">
        <w:rPr>
          <w:sz w:val="28"/>
          <w:szCs w:val="28"/>
        </w:rPr>
        <w:t>_______________Дегальцева</w:t>
      </w:r>
      <w:proofErr w:type="spellEnd"/>
      <w:r w:rsidRPr="004E141A">
        <w:rPr>
          <w:sz w:val="28"/>
          <w:szCs w:val="28"/>
        </w:rPr>
        <w:t xml:space="preserve"> О.В.</w:t>
      </w:r>
    </w:p>
    <w:p w:rsidR="00AB40CF" w:rsidRPr="004E141A" w:rsidRDefault="00AB40CF" w:rsidP="00AB40CF">
      <w:pPr>
        <w:shd w:val="clear" w:color="auto" w:fill="FFFFFF"/>
        <w:spacing w:before="40" w:after="40"/>
        <w:rPr>
          <w:sz w:val="28"/>
          <w:szCs w:val="28"/>
        </w:rPr>
      </w:pPr>
      <w:r w:rsidRPr="004E141A">
        <w:rPr>
          <w:bCs/>
          <w:color w:val="000000"/>
          <w:sz w:val="28"/>
          <w:szCs w:val="28"/>
        </w:rPr>
        <w:t xml:space="preserve">С должностными обязанностями </w:t>
      </w:r>
      <w:proofErr w:type="gramStart"/>
      <w:r w:rsidRPr="004E141A">
        <w:rPr>
          <w:sz w:val="28"/>
          <w:szCs w:val="28"/>
        </w:rPr>
        <w:t>ознакомлен</w:t>
      </w:r>
      <w:proofErr w:type="gramEnd"/>
      <w:r w:rsidRPr="004E141A">
        <w:rPr>
          <w:sz w:val="28"/>
          <w:szCs w:val="28"/>
        </w:rPr>
        <w:t>:  ______________</w:t>
      </w:r>
    </w:p>
    <w:p w:rsidR="00AB40CF" w:rsidRPr="004E141A" w:rsidRDefault="00AB40CF" w:rsidP="00AB40CF">
      <w:pPr>
        <w:shd w:val="clear" w:color="auto" w:fill="FFFFFF"/>
        <w:spacing w:before="40" w:after="40"/>
        <w:rPr>
          <w:sz w:val="28"/>
          <w:szCs w:val="28"/>
        </w:rPr>
      </w:pPr>
      <w:r w:rsidRPr="004E141A">
        <w:rPr>
          <w:bCs/>
          <w:color w:val="000000"/>
          <w:sz w:val="28"/>
          <w:szCs w:val="28"/>
        </w:rPr>
        <w:t xml:space="preserve"> «______»_______________________ 20____г. </w:t>
      </w:r>
    </w:p>
    <w:p w:rsidR="00460C2E" w:rsidRDefault="00460C2E" w:rsidP="00460C2E">
      <w:pPr>
        <w:pStyle w:val="a3"/>
        <w:spacing w:after="240" w:afterAutospacing="0"/>
        <w:rPr>
          <w:sz w:val="28"/>
          <w:szCs w:val="28"/>
        </w:rPr>
      </w:pPr>
    </w:p>
    <w:p w:rsidR="00EB5448" w:rsidRDefault="00EB5448">
      <w:bookmarkStart w:id="0" w:name="_GoBack"/>
      <w:bookmarkEnd w:id="0"/>
    </w:p>
    <w:sectPr w:rsidR="00EB5448" w:rsidSect="0026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6375"/>
    <w:rsid w:val="00265C80"/>
    <w:rsid w:val="00460C2E"/>
    <w:rsid w:val="006F6375"/>
    <w:rsid w:val="00AB40CF"/>
    <w:rsid w:val="00EB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0C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0C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Admin</cp:lastModifiedBy>
  <cp:revision>3</cp:revision>
  <dcterms:created xsi:type="dcterms:W3CDTF">2014-02-07T19:00:00Z</dcterms:created>
  <dcterms:modified xsi:type="dcterms:W3CDTF">2016-11-10T04:33:00Z</dcterms:modified>
</cp:coreProperties>
</file>